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9B" w:rsidRDefault="00B67B34">
      <w:pPr>
        <w:pStyle w:val="a4"/>
      </w:pPr>
      <w:r>
        <w:t>Обеспеченность</w:t>
      </w:r>
      <w:r w:rsidR="00CF7E3C">
        <w:t xml:space="preserve"> </w:t>
      </w:r>
      <w:r>
        <w:t>средствами</w:t>
      </w:r>
      <w:r w:rsidR="00CF7E3C">
        <w:t xml:space="preserve"> </w:t>
      </w:r>
      <w:r>
        <w:t>обучения</w:t>
      </w:r>
      <w:r w:rsidR="00CF7E3C">
        <w:t xml:space="preserve"> </w:t>
      </w:r>
      <w:r>
        <w:t>и</w:t>
      </w:r>
      <w:r w:rsidR="00CF7E3C">
        <w:t xml:space="preserve"> </w:t>
      </w:r>
      <w:r>
        <w:rPr>
          <w:spacing w:val="-2"/>
        </w:rPr>
        <w:t>воспитания</w:t>
      </w:r>
    </w:p>
    <w:p w:rsidR="0033139B" w:rsidRDefault="0033139B">
      <w:pPr>
        <w:pStyle w:val="a3"/>
        <w:spacing w:before="215"/>
        <w:rPr>
          <w:b/>
          <w:sz w:val="27"/>
        </w:rPr>
      </w:pPr>
    </w:p>
    <w:p w:rsidR="0033139B" w:rsidRDefault="00B67B34">
      <w:pPr>
        <w:ind w:left="281" w:right="4"/>
        <w:jc w:val="center"/>
        <w:rPr>
          <w:b/>
          <w:i/>
          <w:sz w:val="24"/>
        </w:rPr>
      </w:pPr>
      <w:r>
        <w:rPr>
          <w:b/>
          <w:i/>
          <w:color w:val="181818"/>
          <w:sz w:val="24"/>
        </w:rPr>
        <w:t>Спортивное</w:t>
      </w:r>
      <w:r w:rsidR="00CF7E3C">
        <w:rPr>
          <w:b/>
          <w:i/>
          <w:color w:val="181818"/>
          <w:sz w:val="24"/>
        </w:rPr>
        <w:t xml:space="preserve"> </w:t>
      </w:r>
      <w:r>
        <w:rPr>
          <w:b/>
          <w:i/>
          <w:color w:val="181818"/>
          <w:spacing w:val="-2"/>
          <w:sz w:val="24"/>
        </w:rPr>
        <w:t>оборудование</w:t>
      </w:r>
    </w:p>
    <w:p w:rsidR="0033139B" w:rsidRDefault="0033139B">
      <w:pPr>
        <w:pStyle w:val="a3"/>
        <w:spacing w:before="50"/>
        <w:rPr>
          <w:b/>
          <w:i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77"/>
        <w:gridCol w:w="4823"/>
        <w:gridCol w:w="2378"/>
      </w:tblGrid>
      <w:tr w:rsidR="0033139B">
        <w:trPr>
          <w:trHeight w:val="275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 xml:space="preserve">Название </w:t>
            </w:r>
            <w:r>
              <w:rPr>
                <w:b/>
                <w:color w:val="181818"/>
                <w:spacing w:val="-2"/>
                <w:sz w:val="24"/>
              </w:rPr>
              <w:t>оборудования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544"/>
              <w:rPr>
                <w:b/>
                <w:sz w:val="24"/>
              </w:rPr>
            </w:pPr>
            <w:r>
              <w:rPr>
                <w:b/>
                <w:color w:val="181818"/>
                <w:spacing w:val="-2"/>
                <w:sz w:val="24"/>
              </w:rPr>
              <w:t>Количество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4"/>
                <w:sz w:val="24"/>
              </w:rPr>
              <w:t>Мячи</w:t>
            </w:r>
          </w:p>
        </w:tc>
        <w:tc>
          <w:tcPr>
            <w:tcW w:w="2378" w:type="dxa"/>
          </w:tcPr>
          <w:p w:rsidR="0033139B" w:rsidRDefault="004417C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</w:t>
            </w:r>
            <w:r w:rsidR="00B67B34">
              <w:rPr>
                <w:color w:val="181818"/>
                <w:spacing w:val="-5"/>
                <w:sz w:val="24"/>
              </w:rPr>
              <w:t>0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Обручи(60</w:t>
            </w:r>
            <w:r>
              <w:rPr>
                <w:color w:val="181818"/>
                <w:spacing w:val="-5"/>
                <w:sz w:val="24"/>
              </w:rPr>
              <w:t>см)</w:t>
            </w:r>
          </w:p>
        </w:tc>
        <w:tc>
          <w:tcPr>
            <w:tcW w:w="2378" w:type="dxa"/>
          </w:tcPr>
          <w:p w:rsidR="0033139B" w:rsidRDefault="004417C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5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Обручи(80</w:t>
            </w:r>
            <w:r>
              <w:rPr>
                <w:color w:val="181818"/>
                <w:spacing w:val="-5"/>
                <w:sz w:val="24"/>
              </w:rPr>
              <w:t>см)</w:t>
            </w:r>
          </w:p>
        </w:tc>
        <w:tc>
          <w:tcPr>
            <w:tcW w:w="2378" w:type="dxa"/>
          </w:tcPr>
          <w:p w:rsidR="0033139B" w:rsidRDefault="004417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139B">
        <w:trPr>
          <w:trHeight w:val="275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Палки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гимнастические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15</w:t>
            </w:r>
          </w:p>
        </w:tc>
      </w:tr>
      <w:tr w:rsidR="0033139B">
        <w:trPr>
          <w:trHeight w:val="275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Скакалки</w:t>
            </w:r>
          </w:p>
        </w:tc>
        <w:tc>
          <w:tcPr>
            <w:tcW w:w="2378" w:type="dxa"/>
          </w:tcPr>
          <w:p w:rsidR="0033139B" w:rsidRDefault="004417C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</w:t>
            </w:r>
            <w:r w:rsidR="00B67B34">
              <w:rPr>
                <w:color w:val="181818"/>
                <w:spacing w:val="-5"/>
                <w:sz w:val="24"/>
              </w:rPr>
              <w:t>0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Мешочки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песком</w:t>
            </w:r>
          </w:p>
        </w:tc>
        <w:tc>
          <w:tcPr>
            <w:tcW w:w="2378" w:type="dxa"/>
          </w:tcPr>
          <w:p w:rsidR="0033139B" w:rsidRDefault="004417C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</w:t>
            </w:r>
            <w:r w:rsidR="00B67B34">
              <w:rPr>
                <w:color w:val="181818"/>
                <w:spacing w:val="-5"/>
                <w:sz w:val="24"/>
              </w:rPr>
              <w:t>0</w:t>
            </w:r>
          </w:p>
        </w:tc>
      </w:tr>
      <w:tr w:rsidR="0033139B">
        <w:trPr>
          <w:trHeight w:val="275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Дуги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для </w:t>
            </w:r>
            <w:proofErr w:type="spellStart"/>
            <w:r>
              <w:rPr>
                <w:color w:val="181818"/>
                <w:spacing w:val="-2"/>
                <w:sz w:val="24"/>
              </w:rPr>
              <w:t>подлезания</w:t>
            </w:r>
            <w:proofErr w:type="spellEnd"/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2</w:t>
            </w:r>
          </w:p>
        </w:tc>
      </w:tr>
      <w:tr w:rsidR="0033139B">
        <w:trPr>
          <w:trHeight w:val="275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Батут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детский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1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181818"/>
                <w:sz w:val="24"/>
              </w:rPr>
              <w:t>Спортивнгый</w:t>
            </w:r>
            <w:proofErr w:type="spellEnd"/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комплекс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1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4"/>
                <w:sz w:val="24"/>
              </w:rPr>
              <w:t>Кегли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20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Гимнастический</w:t>
            </w:r>
            <w:r>
              <w:rPr>
                <w:color w:val="181818"/>
                <w:spacing w:val="-5"/>
                <w:sz w:val="24"/>
              </w:rPr>
              <w:t xml:space="preserve"> мат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1</w:t>
            </w:r>
          </w:p>
        </w:tc>
      </w:tr>
      <w:tr w:rsidR="0033139B">
        <w:trPr>
          <w:trHeight w:val="276"/>
        </w:trPr>
        <w:tc>
          <w:tcPr>
            <w:tcW w:w="7800" w:type="dxa"/>
            <w:gridSpan w:val="2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4"/>
                <w:sz w:val="24"/>
              </w:rPr>
              <w:t>Лыжи</w:t>
            </w:r>
          </w:p>
        </w:tc>
        <w:tc>
          <w:tcPr>
            <w:tcW w:w="2378" w:type="dxa"/>
          </w:tcPr>
          <w:p w:rsidR="0033139B" w:rsidRDefault="00B67B34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4</w:t>
            </w:r>
          </w:p>
        </w:tc>
      </w:tr>
      <w:tr w:rsidR="0033139B">
        <w:trPr>
          <w:trHeight w:val="552"/>
        </w:trPr>
        <w:tc>
          <w:tcPr>
            <w:tcW w:w="10178" w:type="dxa"/>
            <w:gridSpan w:val="3"/>
          </w:tcPr>
          <w:p w:rsidR="0033139B" w:rsidRDefault="00B67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Для</w:t>
            </w:r>
            <w:r w:rsidR="004417C7">
              <w:rPr>
                <w:color w:val="181818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общеразвивающих</w:t>
            </w:r>
            <w:proofErr w:type="spellEnd"/>
            <w:r w:rsidR="004417C7">
              <w:rPr>
                <w:color w:val="181818"/>
                <w:sz w:val="24"/>
              </w:rPr>
              <w:t xml:space="preserve">  </w:t>
            </w:r>
            <w:r>
              <w:rPr>
                <w:color w:val="181818"/>
                <w:sz w:val="24"/>
              </w:rPr>
              <w:t>упражнений: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султанчики</w:t>
            </w:r>
            <w:proofErr w:type="gramStart"/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,</w:t>
            </w:r>
            <w:proofErr w:type="spellStart"/>
            <w:proofErr w:type="gramEnd"/>
            <w:r>
              <w:rPr>
                <w:color w:val="181818"/>
                <w:sz w:val="24"/>
              </w:rPr>
              <w:t>мачи</w:t>
            </w:r>
            <w:proofErr w:type="spellEnd"/>
            <w:r>
              <w:rPr>
                <w:color w:val="181818"/>
                <w:sz w:val="24"/>
              </w:rPr>
              <w:t>(8см),кубики,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косички,</w:t>
            </w:r>
            <w:r>
              <w:rPr>
                <w:color w:val="181818"/>
                <w:spacing w:val="-2"/>
                <w:sz w:val="24"/>
              </w:rPr>
              <w:t xml:space="preserve"> флажки,</w:t>
            </w:r>
          </w:p>
          <w:p w:rsidR="0033139B" w:rsidRDefault="00B67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гантели</w:t>
            </w:r>
          </w:p>
        </w:tc>
      </w:tr>
      <w:tr w:rsidR="0033139B">
        <w:trPr>
          <w:trHeight w:val="1932"/>
        </w:trPr>
        <w:tc>
          <w:tcPr>
            <w:tcW w:w="2977" w:type="dxa"/>
          </w:tcPr>
          <w:p w:rsidR="0033139B" w:rsidRDefault="00B67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Спортивная</w:t>
            </w:r>
            <w:r w:rsidR="004417C7"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площадка</w:t>
            </w:r>
          </w:p>
        </w:tc>
        <w:tc>
          <w:tcPr>
            <w:tcW w:w="7201" w:type="dxa"/>
            <w:gridSpan w:val="2"/>
          </w:tcPr>
          <w:p w:rsidR="0033139B" w:rsidRDefault="00B67B34">
            <w:pPr>
              <w:pStyle w:val="TableParagraph"/>
              <w:spacing w:line="240" w:lineRule="auto"/>
              <w:ind w:left="217" w:right="4064"/>
              <w:rPr>
                <w:sz w:val="24"/>
              </w:rPr>
            </w:pPr>
            <w:r>
              <w:rPr>
                <w:sz w:val="24"/>
              </w:rPr>
              <w:t>СпортивныйкомплексСК-3 Бум-бревно на цепях Футбольные ворота Лабиринт кроха</w:t>
            </w:r>
          </w:p>
          <w:p w:rsidR="0033139B" w:rsidRDefault="00B67B34">
            <w:pPr>
              <w:pStyle w:val="TableParagraph"/>
              <w:spacing w:line="240" w:lineRule="auto"/>
              <w:ind w:left="217" w:right="4542"/>
              <w:rPr>
                <w:sz w:val="24"/>
              </w:rPr>
            </w:pPr>
            <w:r>
              <w:rPr>
                <w:sz w:val="24"/>
              </w:rPr>
              <w:t>Бревно</w:t>
            </w:r>
            <w:r w:rsidR="004417C7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гимнастическое Яма д</w:t>
            </w:r>
            <w:r w:rsidR="004417C7">
              <w:rPr>
                <w:sz w:val="24"/>
              </w:rPr>
              <w:t>ля прыжков</w:t>
            </w:r>
          </w:p>
        </w:tc>
      </w:tr>
    </w:tbl>
    <w:p w:rsidR="0033139B" w:rsidRDefault="0033139B">
      <w:pPr>
        <w:pStyle w:val="a3"/>
        <w:rPr>
          <w:b/>
          <w:i/>
        </w:rPr>
      </w:pPr>
    </w:p>
    <w:p w:rsidR="0033139B" w:rsidRDefault="0033139B">
      <w:pPr>
        <w:pStyle w:val="a3"/>
        <w:spacing w:before="4"/>
        <w:rPr>
          <w:b/>
          <w:i/>
        </w:rPr>
      </w:pPr>
    </w:p>
    <w:p w:rsidR="0033139B" w:rsidRDefault="00B67B34">
      <w:pPr>
        <w:pStyle w:val="Heading1"/>
        <w:spacing w:before="1"/>
      </w:pPr>
      <w:r>
        <w:rPr>
          <w:color w:val="181818"/>
        </w:rPr>
        <w:t>Музыкальные</w:t>
      </w:r>
      <w:r w:rsidR="00CF7E3C">
        <w:rPr>
          <w:color w:val="181818"/>
        </w:rPr>
        <w:t xml:space="preserve"> </w:t>
      </w:r>
      <w:r>
        <w:rPr>
          <w:color w:val="181818"/>
          <w:spacing w:val="-2"/>
        </w:rPr>
        <w:t>инструменты</w:t>
      </w:r>
    </w:p>
    <w:p w:rsidR="0033139B" w:rsidRDefault="0033139B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6"/>
        <w:gridCol w:w="4790"/>
      </w:tblGrid>
      <w:tr w:rsidR="0033139B">
        <w:trPr>
          <w:trHeight w:val="276"/>
        </w:trPr>
        <w:tc>
          <w:tcPr>
            <w:tcW w:w="5386" w:type="dxa"/>
          </w:tcPr>
          <w:p w:rsidR="0033139B" w:rsidRDefault="00B67B34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pacing w:val="-2"/>
                <w:sz w:val="24"/>
              </w:rPr>
              <w:t>наименование</w:t>
            </w:r>
          </w:p>
        </w:tc>
        <w:tc>
          <w:tcPr>
            <w:tcW w:w="4790" w:type="dxa"/>
          </w:tcPr>
          <w:p w:rsidR="0033139B" w:rsidRDefault="00B67B34">
            <w:pPr>
              <w:pStyle w:val="TableParagraph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pacing w:val="-2"/>
                <w:sz w:val="24"/>
              </w:rPr>
              <w:t>количество</w:t>
            </w:r>
          </w:p>
        </w:tc>
      </w:tr>
      <w:tr w:rsidR="0033139B">
        <w:trPr>
          <w:trHeight w:val="275"/>
        </w:trPr>
        <w:tc>
          <w:tcPr>
            <w:tcW w:w="5386" w:type="dxa"/>
          </w:tcPr>
          <w:p w:rsidR="0033139B" w:rsidRDefault="004417C7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Баян</w:t>
            </w:r>
          </w:p>
        </w:tc>
        <w:tc>
          <w:tcPr>
            <w:tcW w:w="4790" w:type="dxa"/>
          </w:tcPr>
          <w:p w:rsidR="0033139B" w:rsidRDefault="00B67B3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1</w:t>
            </w:r>
          </w:p>
        </w:tc>
      </w:tr>
      <w:tr w:rsidR="0033139B">
        <w:trPr>
          <w:trHeight w:val="271"/>
        </w:trPr>
        <w:tc>
          <w:tcPr>
            <w:tcW w:w="10176" w:type="dxa"/>
            <w:gridSpan w:val="2"/>
            <w:tcBorders>
              <w:top w:val="single" w:sz="12" w:space="0" w:color="000000"/>
            </w:tcBorders>
          </w:tcPr>
          <w:p w:rsidR="0033139B" w:rsidRDefault="00B67B34">
            <w:pPr>
              <w:pStyle w:val="TableParagraph"/>
              <w:spacing w:line="251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Детские</w:t>
            </w:r>
            <w:r w:rsidR="00CF7E3C">
              <w:rPr>
                <w:b/>
                <w:color w:val="181818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музыкальные</w:t>
            </w:r>
            <w:r w:rsidR="00CF7E3C">
              <w:rPr>
                <w:b/>
                <w:color w:val="181818"/>
                <w:sz w:val="24"/>
              </w:rPr>
              <w:t xml:space="preserve"> </w:t>
            </w:r>
            <w:r>
              <w:rPr>
                <w:b/>
                <w:color w:val="181818"/>
                <w:spacing w:val="-2"/>
                <w:sz w:val="24"/>
              </w:rPr>
              <w:t>инструменты</w:t>
            </w:r>
          </w:p>
        </w:tc>
      </w:tr>
      <w:tr w:rsidR="0033139B">
        <w:trPr>
          <w:trHeight w:val="276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Погремушки</w:t>
            </w:r>
          </w:p>
        </w:tc>
        <w:tc>
          <w:tcPr>
            <w:tcW w:w="4790" w:type="dxa"/>
          </w:tcPr>
          <w:p w:rsidR="0033139B" w:rsidRDefault="004417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</w:t>
            </w:r>
            <w:r w:rsidR="00B67B34">
              <w:rPr>
                <w:color w:val="181818"/>
                <w:spacing w:val="-5"/>
                <w:sz w:val="24"/>
              </w:rPr>
              <w:t>0</w:t>
            </w:r>
          </w:p>
        </w:tc>
      </w:tr>
      <w:tr w:rsidR="0033139B">
        <w:trPr>
          <w:trHeight w:val="275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Бубны</w:t>
            </w:r>
          </w:p>
        </w:tc>
        <w:tc>
          <w:tcPr>
            <w:tcW w:w="4790" w:type="dxa"/>
          </w:tcPr>
          <w:p w:rsidR="0033139B" w:rsidRDefault="00B67B3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3</w:t>
            </w:r>
          </w:p>
        </w:tc>
      </w:tr>
      <w:tr w:rsidR="0033139B">
        <w:trPr>
          <w:trHeight w:val="276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4790" w:type="dxa"/>
          </w:tcPr>
          <w:p w:rsidR="0033139B" w:rsidRDefault="00B67B3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5</w:t>
            </w:r>
          </w:p>
        </w:tc>
      </w:tr>
      <w:tr w:rsidR="0033139B">
        <w:trPr>
          <w:trHeight w:val="275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Ложки</w:t>
            </w:r>
          </w:p>
        </w:tc>
        <w:tc>
          <w:tcPr>
            <w:tcW w:w="4790" w:type="dxa"/>
          </w:tcPr>
          <w:p w:rsidR="0033139B" w:rsidRDefault="004417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8</w:t>
            </w:r>
          </w:p>
        </w:tc>
      </w:tr>
      <w:tr w:rsidR="0033139B">
        <w:trPr>
          <w:trHeight w:val="272"/>
        </w:trPr>
        <w:tc>
          <w:tcPr>
            <w:tcW w:w="5386" w:type="dxa"/>
          </w:tcPr>
          <w:p w:rsidR="0033139B" w:rsidRDefault="00B67B3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Маракас</w:t>
            </w:r>
          </w:p>
        </w:tc>
        <w:tc>
          <w:tcPr>
            <w:tcW w:w="4790" w:type="dxa"/>
          </w:tcPr>
          <w:p w:rsidR="0033139B" w:rsidRDefault="00B67B34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2</w:t>
            </w:r>
          </w:p>
        </w:tc>
      </w:tr>
      <w:tr w:rsidR="0033139B">
        <w:trPr>
          <w:trHeight w:val="275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Бубенцы</w:t>
            </w:r>
          </w:p>
        </w:tc>
        <w:tc>
          <w:tcPr>
            <w:tcW w:w="4790" w:type="dxa"/>
          </w:tcPr>
          <w:p w:rsidR="0033139B" w:rsidRDefault="004417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3</w:t>
            </w:r>
          </w:p>
        </w:tc>
      </w:tr>
      <w:tr w:rsidR="0033139B">
        <w:trPr>
          <w:trHeight w:val="275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Металлофон</w:t>
            </w:r>
          </w:p>
        </w:tc>
        <w:tc>
          <w:tcPr>
            <w:tcW w:w="4790" w:type="dxa"/>
          </w:tcPr>
          <w:p w:rsidR="0033139B" w:rsidRDefault="004417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1</w:t>
            </w:r>
          </w:p>
        </w:tc>
      </w:tr>
    </w:tbl>
    <w:p w:rsidR="0033139B" w:rsidRDefault="0033139B" w:rsidP="004417C7">
      <w:pPr>
        <w:pStyle w:val="TableParagraph"/>
        <w:ind w:left="0"/>
        <w:rPr>
          <w:sz w:val="24"/>
        </w:rPr>
        <w:sectPr w:rsidR="0033139B">
          <w:type w:val="continuous"/>
          <w:pgSz w:w="11910" w:h="16840"/>
          <w:pgMar w:top="1040" w:right="283" w:bottom="280" w:left="850" w:header="720" w:footer="720" w:gutter="0"/>
          <w:cols w:space="720"/>
        </w:sectPr>
      </w:pPr>
    </w:p>
    <w:p w:rsidR="0033139B" w:rsidRDefault="0033139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6"/>
        <w:gridCol w:w="4790"/>
      </w:tblGrid>
      <w:tr w:rsidR="0033139B">
        <w:trPr>
          <w:trHeight w:val="275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Барабан</w:t>
            </w:r>
          </w:p>
        </w:tc>
        <w:tc>
          <w:tcPr>
            <w:tcW w:w="4790" w:type="dxa"/>
          </w:tcPr>
          <w:p w:rsidR="0033139B" w:rsidRDefault="00B67B3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sz w:val="24"/>
              </w:rPr>
              <w:t>4</w:t>
            </w:r>
          </w:p>
        </w:tc>
      </w:tr>
      <w:tr w:rsidR="0033139B">
        <w:trPr>
          <w:trHeight w:val="275"/>
        </w:trPr>
        <w:tc>
          <w:tcPr>
            <w:tcW w:w="5386" w:type="dxa"/>
          </w:tcPr>
          <w:p w:rsidR="0033139B" w:rsidRDefault="00B67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4417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колокольчики</w:t>
            </w:r>
          </w:p>
        </w:tc>
        <w:tc>
          <w:tcPr>
            <w:tcW w:w="4790" w:type="dxa"/>
          </w:tcPr>
          <w:p w:rsidR="0033139B" w:rsidRDefault="004417C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5</w:t>
            </w:r>
          </w:p>
        </w:tc>
      </w:tr>
    </w:tbl>
    <w:p w:rsidR="0033139B" w:rsidRDefault="0033139B">
      <w:pPr>
        <w:pStyle w:val="a3"/>
        <w:rPr>
          <w:b/>
        </w:rPr>
      </w:pPr>
    </w:p>
    <w:p w:rsidR="0033139B" w:rsidRDefault="0033139B">
      <w:pPr>
        <w:pStyle w:val="a3"/>
        <w:spacing w:before="9"/>
        <w:rPr>
          <w:b/>
        </w:rPr>
      </w:pPr>
    </w:p>
    <w:p w:rsidR="0033139B" w:rsidRPr="004417C7" w:rsidRDefault="00B67B34" w:rsidP="004417C7">
      <w:pPr>
        <w:ind w:left="281" w:right="1"/>
        <w:jc w:val="center"/>
        <w:rPr>
          <w:b/>
          <w:sz w:val="24"/>
        </w:rPr>
      </w:pPr>
      <w:r>
        <w:rPr>
          <w:b/>
          <w:sz w:val="24"/>
        </w:rPr>
        <w:t>Учебно-наглядные</w:t>
      </w:r>
      <w:r w:rsidR="00CF7E3C">
        <w:rPr>
          <w:b/>
          <w:sz w:val="24"/>
        </w:rPr>
        <w:t xml:space="preserve"> </w:t>
      </w:r>
      <w:r>
        <w:rPr>
          <w:b/>
          <w:spacing w:val="-2"/>
          <w:sz w:val="24"/>
        </w:rPr>
        <w:t>пособия</w:t>
      </w:r>
    </w:p>
    <w:tbl>
      <w:tblPr>
        <w:tblStyle w:val="a6"/>
        <w:tblW w:w="0" w:type="auto"/>
        <w:tblInd w:w="392" w:type="dxa"/>
        <w:tblLook w:val="04A0"/>
      </w:tblPr>
      <w:tblGrid>
        <w:gridCol w:w="708"/>
        <w:gridCol w:w="9893"/>
      </w:tblGrid>
      <w:tr w:rsidR="00143726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№</w:t>
            </w:r>
          </w:p>
        </w:tc>
        <w:tc>
          <w:tcPr>
            <w:tcW w:w="992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Название наглядно - дидактического пособия (картины, плакаты)</w:t>
            </w:r>
          </w:p>
        </w:tc>
      </w:tr>
      <w:tr w:rsidR="00143726" w:rsidTr="008D33F7">
        <w:tc>
          <w:tcPr>
            <w:tcW w:w="10631" w:type="dxa"/>
            <w:gridSpan w:val="2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                </w:t>
            </w:r>
            <w:r w:rsidRPr="000C374A">
              <w:rPr>
                <w:rFonts w:eastAsia="TimesNewRomanPSMT"/>
                <w:b/>
                <w:lang w:bidi="ar-SA"/>
              </w:rPr>
              <w:t>Образовательная область "Социально - коммуникативное развитие</w:t>
            </w:r>
            <w:r>
              <w:rPr>
                <w:rFonts w:eastAsia="TimesNewRomanPSMT"/>
                <w:lang w:bidi="ar-SA"/>
              </w:rPr>
              <w:t>"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Если ты один дома. 16 ситуаций в 32 рисунках.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Правила безопасности для детей. 16 ситуаций в 32 рисунках.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                   </w:t>
            </w:r>
            <w:r w:rsidRPr="000C374A">
              <w:rPr>
                <w:rFonts w:eastAsia="TimesNewRomanPSMT"/>
                <w:b/>
                <w:lang w:bidi="ar-SA"/>
              </w:rPr>
              <w:t>Образовательная область "Познавательное развитие"</w:t>
            </w:r>
          </w:p>
        </w:tc>
      </w:tr>
      <w:tr w:rsidR="00143726" w:rsidTr="008D33F7">
        <w:tc>
          <w:tcPr>
            <w:tcW w:w="10631" w:type="dxa"/>
            <w:gridSpan w:val="2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              Формирование элементарных математических представлений (ФЭМП)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Цвет. Плакаты большого размера. – М: Мозаика-Синтез, 2010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Форма. Плакаты большого размера. – М: Мозаика-Синтез, 2010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Цифры. Плакаты большого размера. – М: Мозаика-Синтез, 2010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Задачи. Плакаты большого размера. – М: Мозаика-Синтез, 2010</w:t>
            </w:r>
          </w:p>
        </w:tc>
      </w:tr>
      <w:tr w:rsidR="00143726" w:rsidRPr="00D5540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D5540C" w:rsidRDefault="00143726" w:rsidP="008D33F7">
            <w:pPr>
              <w:rPr>
                <w:rFonts w:eastAsia="TimesNewRomanPSMT"/>
                <w:lang w:bidi="ar-SA"/>
              </w:rPr>
            </w:pPr>
            <w:r w:rsidRPr="00D5540C">
              <w:rPr>
                <w:rFonts w:eastAsia="TimesNewRomanPSMT"/>
                <w:lang w:bidi="ar-SA"/>
              </w:rPr>
              <w:t>Величина. Большой – маленький.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6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Величина. Высокий – низкий.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7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Величина. Узкий – широкий.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8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Количество. Один – много.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               </w:t>
            </w:r>
            <w:r w:rsidRPr="000C374A">
              <w:rPr>
                <w:rFonts w:eastAsia="TimesNewRomanPSMT"/>
                <w:b/>
                <w:lang w:bidi="ar-SA"/>
              </w:rPr>
              <w:t>Ознакомление с предметным и социальным окружением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Космос.16 обучающих карточек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Сюжетные картины. Беседы с детьми о Великой Отечественной войне.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Сюжетные картины. Профессии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Сюжетные картины. Мой дом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Сюжетные картины. В деревне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6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Летние виды спорта.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7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Зимние виды спорта.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8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Физическая Карта РФ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9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 xml:space="preserve">Карта </w:t>
            </w:r>
            <w:proofErr w:type="spellStart"/>
            <w:r w:rsidRPr="00643D3E">
              <w:rPr>
                <w:rFonts w:eastAsia="TimesNewRomanPSMT"/>
                <w:lang w:bidi="ar-SA"/>
              </w:rPr>
              <w:t>Асекеевского</w:t>
            </w:r>
            <w:proofErr w:type="spellEnd"/>
            <w:r w:rsidRPr="00643D3E">
              <w:rPr>
                <w:rFonts w:eastAsia="TimesNewRomanPSMT"/>
                <w:lang w:bidi="ar-SA"/>
              </w:rPr>
              <w:t xml:space="preserve"> района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10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Географическая карта Оренбургской области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11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Физическая карта «Природа России»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12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Географический атлас «Мир и человек»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13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Государственные символы РФ. Мир в картинках.8 картинок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                    </w:t>
            </w:r>
            <w:r w:rsidRPr="000C374A">
              <w:rPr>
                <w:rFonts w:eastAsia="TimesNewRomanPSMT"/>
                <w:b/>
                <w:lang w:bidi="ar-SA"/>
              </w:rPr>
              <w:t>Ознакомление с природой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Уроки экологии. Демонстрационный материал. 16 картинок+8 схем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Фрукты.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Домашние животные.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Птицы.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Бабочки.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6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Листья и плоды.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7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Животные Африки. Познаем окружающий мир. Дидактический материал.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8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Животные Арктики и Антарктиды. Познаем окружающий мир. Дидактический</w:t>
            </w:r>
          </w:p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материал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9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Животные Америки и Австралии. Познаем окружающий мир. Дидактический материал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10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Домашние животные (1), (2). 16 демонстрационных картинок. Познавательно-речевое</w:t>
            </w:r>
          </w:p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развитие.</w:t>
            </w:r>
          </w:p>
        </w:tc>
      </w:tr>
      <w:tr w:rsidR="00143726" w:rsidRPr="00643D3E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11</w:t>
            </w:r>
          </w:p>
        </w:tc>
        <w:tc>
          <w:tcPr>
            <w:tcW w:w="9922" w:type="dxa"/>
          </w:tcPr>
          <w:p w:rsidR="00143726" w:rsidRPr="00643D3E" w:rsidRDefault="00143726" w:rsidP="008D33F7">
            <w:pPr>
              <w:rPr>
                <w:rFonts w:eastAsia="TimesNewRomanPSMT"/>
                <w:lang w:bidi="ar-SA"/>
              </w:rPr>
            </w:pPr>
            <w:r w:rsidRPr="00643D3E">
              <w:rPr>
                <w:rFonts w:eastAsia="TimesNewRomanPSMT"/>
                <w:lang w:bidi="ar-SA"/>
              </w:rPr>
              <w:t>Фрукты. 16 демонстрационных картинок. Познавательно-речевое развитие.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12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Ягоды. 16 демонстрационных картинок. Познавательно-речевое развитие.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13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Зимующие птицы. Демонстрационный материал.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14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Расскажите детям о домашних животных. Карточки для занятий в детском саду и дома.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15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Расскажите детям о хлебе. Карточки для занятий в детском саду и дома.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16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Расскажите детям о грибах. Карточки для занятий в детском саду и дома.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17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Утка с утятами. Индюк и индейки. Домашние птицы.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18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Петух и курицы. Индюк с индейками. Домашние птицы.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lastRenderedPageBreak/>
              <w:t>19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Перепела. Голуби. Домашние птицы.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20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Овца, баран, ягнята. Коза, козел, козлята. Домашние животные. Демонстрационная</w:t>
            </w:r>
          </w:p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21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Собака со щенками. Кошка с котятами. Домашние животные. Демонстрационная</w:t>
            </w:r>
          </w:p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22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Корова с телятами. Лошадь с жеребятами. Домашние животные. Демонстрационная</w:t>
            </w:r>
          </w:p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23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Верблюды. Олень с олененком. Домашние животные.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24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Еж. Крот.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25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Волк. Лиса.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26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Кабан. Сурки.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27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Шакал. Заяц.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28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Лось. Олень.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29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Рысь. Тигр.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30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Белый медведь. Бурый медведь. Звери и птицы России. Демонстрационная картина.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31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 xml:space="preserve">Сюжетные </w:t>
            </w:r>
            <w:proofErr w:type="spellStart"/>
            <w:r w:rsidRPr="0044122C">
              <w:rPr>
                <w:rFonts w:eastAsia="TimesNewRomanPSMT"/>
                <w:lang w:bidi="ar-SA"/>
              </w:rPr>
              <w:t>картины</w:t>
            </w:r>
            <w:proofErr w:type="gramStart"/>
            <w:r w:rsidRPr="0044122C">
              <w:rPr>
                <w:rFonts w:eastAsia="TimesNewRomanPSMT"/>
                <w:lang w:bidi="ar-SA"/>
              </w:rPr>
              <w:t>.Р</w:t>
            </w:r>
            <w:proofErr w:type="gramEnd"/>
            <w:r w:rsidRPr="0044122C">
              <w:rPr>
                <w:rFonts w:eastAsia="TimesNewRomanPSMT"/>
                <w:lang w:bidi="ar-SA"/>
              </w:rPr>
              <w:t>одная</w:t>
            </w:r>
            <w:proofErr w:type="spellEnd"/>
            <w:r w:rsidRPr="0044122C">
              <w:rPr>
                <w:rFonts w:eastAsia="TimesNewRomanPSMT"/>
                <w:lang w:bidi="ar-SA"/>
              </w:rPr>
              <w:t xml:space="preserve"> природа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eastAsia="TimesNewRomanPSMT"/>
                <w:b/>
                <w:lang w:bidi="ar-SA"/>
              </w:rPr>
              <w:t xml:space="preserve">                        Приобщение к </w:t>
            </w:r>
            <w:proofErr w:type="spellStart"/>
            <w:r w:rsidRPr="000C374A">
              <w:rPr>
                <w:rFonts w:eastAsia="TimesNewRomanPSMT"/>
                <w:b/>
                <w:lang w:bidi="ar-SA"/>
              </w:rPr>
              <w:t>социокультурным</w:t>
            </w:r>
            <w:proofErr w:type="spellEnd"/>
            <w:r w:rsidRPr="000C374A">
              <w:rPr>
                <w:rFonts w:eastAsia="TimesNewRomanPSMT"/>
                <w:b/>
                <w:lang w:bidi="ar-SA"/>
              </w:rPr>
              <w:t xml:space="preserve"> ценностям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Я и другие. Социально-личностное развитие. Демонстрационный материал. 12</w:t>
            </w:r>
          </w:p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картинок.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Я развиваюсь. Социально-личностное развитие. Демонстрационный материал. 12</w:t>
            </w:r>
          </w:p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картинок.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Уроки доброты. Демонстрационный материал. 20 картинок.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Воспитываем сказкой. Демонстрационный материал. 12 картинок+12 схем</w:t>
            </w:r>
          </w:p>
        </w:tc>
      </w:tr>
      <w:tr w:rsidR="00143726" w:rsidRPr="0044122C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44122C" w:rsidRDefault="00143726" w:rsidP="008D33F7">
            <w:pPr>
              <w:rPr>
                <w:rFonts w:eastAsia="TimesNewRomanPSMT"/>
                <w:lang w:bidi="ar-SA"/>
              </w:rPr>
            </w:pPr>
            <w:r w:rsidRPr="0044122C">
              <w:rPr>
                <w:rFonts w:eastAsia="TimesNewRomanPSMT"/>
                <w:lang w:bidi="ar-SA"/>
              </w:rPr>
              <w:t>Я и мое поведение. Демонстрационный материал. 12 картинок+16 схем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eastAsia="TimesNewRomanPSMT"/>
                <w:b/>
                <w:lang w:bidi="ar-SA"/>
              </w:rPr>
              <w:t xml:space="preserve">                            Образовательная область "Речевое развитие"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eastAsia="TimesNewRomanPSMT"/>
                <w:b/>
                <w:lang w:bidi="ar-SA"/>
              </w:rPr>
              <w:t xml:space="preserve">                                     Развитие речи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Осень-зима. Развитие речи детей 4-5 лет. Демонстрационный материал. 16</w:t>
            </w:r>
          </w:p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картинок.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Весна-лето. Развитие речи детей 4-5 лет. Демонстрационный материал. 16 картинок.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r w:rsidRPr="00A57D0B">
              <w:rPr>
                <w:rFonts w:eastAsia="TimesNewRomanPSMT"/>
                <w:lang w:bidi="ar-SA"/>
              </w:rPr>
              <w:t>Нищева</w:t>
            </w:r>
            <w:proofErr w:type="spellEnd"/>
            <w:r w:rsidRPr="00A57D0B">
              <w:rPr>
                <w:rFonts w:eastAsia="TimesNewRomanPSMT"/>
                <w:lang w:bidi="ar-SA"/>
              </w:rPr>
              <w:t xml:space="preserve"> Н.В. Глагольный словарь дошкольника. Картотека сюжетных картинок.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Антонимы. Грамматика в картинках для занятий с детьми 3-7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Синонимы. Грамматика в картинках для занятий с детьми 3-7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6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Говори правильно. Грамматика в картинках для занятий с детьми 3-7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7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Ударение. Грамматика в картинках для занятий с детьми 3-7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8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Словообразование. Грамматика в картинках для занятий с детьми 3-7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9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 xml:space="preserve">Умные картинки. Материалы для коррекционно-развивающей работы в </w:t>
            </w:r>
            <w:proofErr w:type="gramStart"/>
            <w:r w:rsidRPr="00A57D0B">
              <w:rPr>
                <w:rFonts w:eastAsia="TimesNewRomanPSMT"/>
                <w:lang w:bidi="ar-SA"/>
              </w:rPr>
              <w:t>детском</w:t>
            </w:r>
            <w:proofErr w:type="gramEnd"/>
          </w:p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саду.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10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Зимние виды спорта. Картотека сюжетных картинок.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11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Весна – лето. Развитие речи. 16 картинок.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12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Осень-зима. Развитие речи. 20 картинок.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13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Опорные схемы для составления описательных рассказов.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14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В гостях у сказки. Картины по развитию речи детей 3-7 лет.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>
              <w:rPr>
                <w:rFonts w:asciiTheme="minorHAnsi" w:eastAsia="TimesNewRomanPSMT" w:hAnsiTheme="minorHAnsi" w:cs="TimesNewRomanPSMT"/>
                <w:lang w:bidi="ar-SA"/>
              </w:rPr>
              <w:t xml:space="preserve">                    </w:t>
            </w:r>
            <w:r w:rsidRPr="000C374A">
              <w:rPr>
                <w:rFonts w:eastAsia="TimesNewRomanPSMT"/>
                <w:b/>
                <w:lang w:bidi="ar-SA"/>
              </w:rPr>
              <w:t>Ознакомление с художественной литературой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Портреты писателей, поэтов.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asciiTheme="minorHAnsi" w:eastAsia="TimesNewRomanPSMT" w:hAnsiTheme="minorHAnsi" w:cs="TimesNewRomanPSMT"/>
                <w:b/>
                <w:lang w:bidi="ar-SA"/>
              </w:rPr>
              <w:t xml:space="preserve">                           </w:t>
            </w:r>
            <w:r w:rsidRPr="000C374A">
              <w:rPr>
                <w:rFonts w:eastAsia="TimesNewRomanPSMT"/>
                <w:b/>
                <w:lang w:bidi="ar-SA"/>
              </w:rPr>
              <w:t>Подготовка к обучению грамоте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Читаем по буквам. Набор 48 карточек для детей 4-6 лет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Буквы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asciiTheme="minorHAnsi" w:eastAsia="TimesNewRomanPSMT" w:hAnsiTheme="minorHAnsi" w:cs="TimesNewRomanPSMT"/>
                <w:b/>
                <w:lang w:bidi="ar-SA"/>
              </w:rPr>
              <w:t xml:space="preserve">                    </w:t>
            </w:r>
            <w:r w:rsidRPr="000C374A">
              <w:rPr>
                <w:rFonts w:eastAsia="TimesNewRomanPSMT"/>
                <w:b/>
                <w:lang w:bidi="ar-SA"/>
              </w:rPr>
              <w:t>Образовательная область "Художественно-эстетическое развитие"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asciiTheme="minorHAnsi" w:eastAsia="TimesNewRomanPSMT" w:hAnsiTheme="minorHAnsi" w:cs="TimesNewRomanPSMT"/>
                <w:b/>
                <w:lang w:bidi="ar-SA"/>
              </w:rPr>
              <w:t xml:space="preserve">                              </w:t>
            </w:r>
            <w:r w:rsidRPr="000C374A">
              <w:rPr>
                <w:rFonts w:eastAsia="TimesNewRomanPSMT"/>
                <w:b/>
                <w:lang w:bidi="ar-SA"/>
              </w:rPr>
              <w:t>Изобразительное искусство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Дымковская игрушка. 13 картин.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r w:rsidRPr="00A57D0B">
              <w:rPr>
                <w:rFonts w:eastAsia="TimesNewRomanPSMT"/>
                <w:lang w:bidi="ar-SA"/>
              </w:rPr>
              <w:t>Каргопольская</w:t>
            </w:r>
            <w:proofErr w:type="spellEnd"/>
            <w:r w:rsidRPr="00A57D0B">
              <w:rPr>
                <w:rFonts w:eastAsia="TimesNewRomanPSMT"/>
                <w:lang w:bidi="ar-SA"/>
              </w:rPr>
              <w:t xml:space="preserve"> народная игрушка. 15 картин.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r w:rsidRPr="00A57D0B">
              <w:rPr>
                <w:rFonts w:eastAsia="TimesNewRomanPSMT"/>
                <w:lang w:bidi="ar-SA"/>
              </w:rPr>
              <w:t>Филимоновская</w:t>
            </w:r>
            <w:proofErr w:type="spellEnd"/>
            <w:r w:rsidRPr="00A57D0B">
              <w:rPr>
                <w:rFonts w:eastAsia="TimesNewRomanPSMT"/>
                <w:lang w:bidi="ar-SA"/>
              </w:rPr>
              <w:t xml:space="preserve"> народная игрушка. 11 картин.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r w:rsidRPr="00A57D0B">
              <w:rPr>
                <w:rFonts w:eastAsia="TimesNewRomanPSMT"/>
                <w:lang w:bidi="ar-SA"/>
              </w:rPr>
              <w:t>Полхов-майдан</w:t>
            </w:r>
            <w:proofErr w:type="spellEnd"/>
            <w:r w:rsidRPr="00A57D0B">
              <w:rPr>
                <w:rFonts w:eastAsia="TimesNewRomanPSMT"/>
                <w:lang w:bidi="ar-SA"/>
              </w:rPr>
              <w:t>. Изделия народных мастеров 13 картин.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Народные промыслы. Познаем окружающий мир. Дидактический материал.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lastRenderedPageBreak/>
              <w:t>6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Гжель. 15 картин.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7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Хохлома. 15 картин.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8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Животные в русской графике. Дидактическое пособие для занятий с детьми 4-7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9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Натюрморт. Дидактическое пособие для занятий с детьми 4-7 лет.</w:t>
            </w:r>
          </w:p>
        </w:tc>
      </w:tr>
      <w:tr w:rsidR="00143726" w:rsidRPr="00A57D0B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10</w:t>
            </w:r>
          </w:p>
        </w:tc>
        <w:tc>
          <w:tcPr>
            <w:tcW w:w="9922" w:type="dxa"/>
          </w:tcPr>
          <w:p w:rsidR="00143726" w:rsidRPr="00A57D0B" w:rsidRDefault="00143726" w:rsidP="008D33F7">
            <w:pPr>
              <w:rPr>
                <w:rFonts w:eastAsia="TimesNewRomanPSMT"/>
                <w:lang w:bidi="ar-SA"/>
              </w:rPr>
            </w:pPr>
            <w:r w:rsidRPr="00A57D0B">
              <w:rPr>
                <w:rFonts w:eastAsia="TimesNewRomanPSMT"/>
                <w:lang w:bidi="ar-SA"/>
              </w:rPr>
              <w:t>Детский портрет. Дидактическое пособие для занятий с детьми 5-9 лет.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asciiTheme="minorHAnsi" w:eastAsia="TimesNewRomanPSMT" w:hAnsiTheme="minorHAnsi" w:cs="TimesNewRomanPSMT"/>
                <w:b/>
                <w:lang w:bidi="ar-SA"/>
              </w:rPr>
              <w:t xml:space="preserve">                                        </w:t>
            </w:r>
            <w:r w:rsidRPr="000C374A">
              <w:rPr>
                <w:rFonts w:eastAsia="TimesNewRomanPSMT"/>
                <w:b/>
                <w:lang w:bidi="ar-SA"/>
              </w:rPr>
              <w:t>Музыка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 xml:space="preserve">Музыкальные инструменты. Клавишные и электронные. Методическое пособие </w:t>
            </w:r>
            <w:proofErr w:type="gramStart"/>
            <w:r w:rsidRPr="009F0582">
              <w:rPr>
                <w:rFonts w:eastAsia="TimesNewRomanPSMT"/>
                <w:lang w:bidi="ar-SA"/>
              </w:rPr>
              <w:t>с</w:t>
            </w:r>
            <w:proofErr w:type="gramEnd"/>
          </w:p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дидактическим материалом.– Екатеринбург: Страна Фантазий, 2000.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Музыкальные инструменты. Ударные. Дидактический материал.– Екатеринбург:</w:t>
            </w:r>
          </w:p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Страна Фантазий, 2000.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>
              <w:rPr>
                <w:rFonts w:asciiTheme="minorHAnsi" w:eastAsia="TimesNewRomanPSMT" w:hAnsiTheme="minorHAnsi" w:cs="TimesNewRomanPSMT"/>
                <w:lang w:bidi="ar-SA"/>
              </w:rPr>
              <w:t xml:space="preserve">                                    </w:t>
            </w:r>
            <w:r w:rsidRPr="000C374A">
              <w:rPr>
                <w:rFonts w:eastAsia="TimesNewRomanPSMT"/>
                <w:b/>
                <w:lang w:bidi="ar-SA"/>
              </w:rPr>
              <w:t>Приобщение к искусству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Встречи с художниками мира. Демонстрационный материал. 12 репродукций+16</w:t>
            </w:r>
          </w:p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схем.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Виды искусства. 36 фотоиллюстраций.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Портреты русских художников.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Картины русских художников. Репродукции и описания.</w:t>
            </w:r>
          </w:p>
        </w:tc>
      </w:tr>
      <w:tr w:rsidR="00143726" w:rsidRPr="009F0582" w:rsidTr="008D33F7">
        <w:tc>
          <w:tcPr>
            <w:tcW w:w="70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922" w:type="dxa"/>
          </w:tcPr>
          <w:p w:rsidR="00143726" w:rsidRPr="009F0582" w:rsidRDefault="00143726" w:rsidP="008D33F7">
            <w:pPr>
              <w:rPr>
                <w:rFonts w:eastAsia="TimesNewRomanPSMT"/>
                <w:lang w:bidi="ar-SA"/>
              </w:rPr>
            </w:pPr>
            <w:r w:rsidRPr="009F0582">
              <w:rPr>
                <w:rFonts w:eastAsia="TimesNewRomanPSMT"/>
                <w:lang w:bidi="ar-SA"/>
              </w:rPr>
              <w:t>Портреты композиторов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asciiTheme="minorHAnsi" w:eastAsia="TimesNewRomanPSMT" w:hAnsiTheme="minorHAnsi" w:cs="TimesNewRomanPSMT"/>
                <w:b/>
                <w:lang w:bidi="ar-SA"/>
              </w:rPr>
              <w:t xml:space="preserve">                   </w:t>
            </w:r>
            <w:r w:rsidRPr="000C374A">
              <w:rPr>
                <w:rFonts w:eastAsia="TimesNewRomanPSMT"/>
                <w:b/>
                <w:lang w:bidi="ar-SA"/>
              </w:rPr>
              <w:t>Часть Программы, формируемая участниками образовательных отношений</w:t>
            </w:r>
          </w:p>
        </w:tc>
      </w:tr>
      <w:tr w:rsidR="00143726" w:rsidRPr="000C374A" w:rsidTr="008D33F7">
        <w:tc>
          <w:tcPr>
            <w:tcW w:w="10631" w:type="dxa"/>
            <w:gridSpan w:val="2"/>
          </w:tcPr>
          <w:p w:rsidR="00143726" w:rsidRPr="000C374A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0C374A">
              <w:rPr>
                <w:rFonts w:asciiTheme="minorHAnsi" w:eastAsia="TimesNewRomanPSMT" w:hAnsiTheme="minorHAnsi" w:cs="TimesNewRomanPSMT"/>
                <w:b/>
                <w:lang w:bidi="ar-SA"/>
              </w:rPr>
              <w:t xml:space="preserve">                               </w:t>
            </w:r>
            <w:r w:rsidRPr="000C374A">
              <w:rPr>
                <w:rFonts w:eastAsia="TimesNewRomanPSMT"/>
                <w:b/>
                <w:lang w:bidi="ar-SA"/>
              </w:rPr>
              <w:t xml:space="preserve">"Мое </w:t>
            </w:r>
            <w:proofErr w:type="spellStart"/>
            <w:r w:rsidRPr="000C374A">
              <w:rPr>
                <w:rFonts w:eastAsia="TimesNewRomanPSMT"/>
                <w:b/>
                <w:lang w:bidi="ar-SA"/>
              </w:rPr>
              <w:t>оренбуржье</w:t>
            </w:r>
            <w:proofErr w:type="spellEnd"/>
            <w:r w:rsidRPr="000C374A">
              <w:rPr>
                <w:rFonts w:eastAsia="TimesNewRomanPSMT"/>
                <w:b/>
                <w:lang w:bidi="ar-SA"/>
              </w:rPr>
              <w:t>"</w:t>
            </w:r>
          </w:p>
        </w:tc>
      </w:tr>
      <w:tr w:rsidR="00143726" w:rsidRPr="00296851" w:rsidTr="008D33F7">
        <w:tc>
          <w:tcPr>
            <w:tcW w:w="10631" w:type="dxa"/>
            <w:gridSpan w:val="2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«</w:t>
            </w:r>
            <w:proofErr w:type="spellStart"/>
            <w:r w:rsidRPr="00296851">
              <w:rPr>
                <w:rFonts w:eastAsia="TimesNewRomanPSMT"/>
                <w:lang w:bidi="ar-SA"/>
              </w:rPr>
              <w:t>Оренбург-души</w:t>
            </w:r>
            <w:proofErr w:type="spellEnd"/>
            <w:r w:rsidRPr="00296851">
              <w:rPr>
                <w:rFonts w:eastAsia="TimesNewRomanPSMT"/>
                <w:lang w:bidi="ar-SA"/>
              </w:rPr>
              <w:t xml:space="preserve"> </w:t>
            </w:r>
            <w:proofErr w:type="gramStart"/>
            <w:r w:rsidRPr="00296851">
              <w:rPr>
                <w:rFonts w:eastAsia="TimesNewRomanPSMT"/>
                <w:lang w:bidi="ar-SA"/>
              </w:rPr>
              <w:t>моей</w:t>
            </w:r>
            <w:proofErr w:type="gramEnd"/>
            <w:r w:rsidRPr="00296851">
              <w:rPr>
                <w:rFonts w:eastAsia="TimesNewRomanPSMT"/>
                <w:lang w:bidi="ar-SA"/>
              </w:rPr>
              <w:t xml:space="preserve"> столица»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«Люблю тебя, мой Оренбург»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«Богатства Оренбургского края»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«</w:t>
            </w:r>
            <w:proofErr w:type="spellStart"/>
            <w:r w:rsidRPr="00296851">
              <w:rPr>
                <w:rFonts w:eastAsia="TimesNewRomanPSMT"/>
                <w:lang w:bidi="ar-SA"/>
              </w:rPr>
              <w:t>Бузулукский</w:t>
            </w:r>
            <w:proofErr w:type="spellEnd"/>
            <w:r w:rsidRPr="00296851">
              <w:rPr>
                <w:rFonts w:eastAsia="TimesNewRomanPSMT"/>
                <w:lang w:bidi="ar-SA"/>
              </w:rPr>
              <w:t xml:space="preserve"> бор. Характеристика растительности и животного мира»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Альбомы: «Реки Оренбургской области», «Степные озера Оренбургской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области», «Уральские горы Оренбургской области», «Книга природы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proofErr w:type="spellStart"/>
            <w:r w:rsidRPr="00296851">
              <w:rPr>
                <w:rFonts w:eastAsia="TimesNewRomanPSMT"/>
                <w:lang w:bidi="ar-SA"/>
              </w:rPr>
              <w:t>Асекеевского</w:t>
            </w:r>
            <w:proofErr w:type="spellEnd"/>
            <w:r w:rsidRPr="00296851">
              <w:rPr>
                <w:rFonts w:eastAsia="TimesNewRomanPSMT"/>
                <w:lang w:bidi="ar-SA"/>
              </w:rPr>
              <w:t xml:space="preserve"> района», «Красная книга животных </w:t>
            </w:r>
            <w:proofErr w:type="spellStart"/>
            <w:r w:rsidRPr="00296851">
              <w:rPr>
                <w:rFonts w:eastAsia="TimesNewRomanPSMT"/>
                <w:lang w:bidi="ar-SA"/>
              </w:rPr>
              <w:t>Бузулукского</w:t>
            </w:r>
            <w:proofErr w:type="spellEnd"/>
            <w:r w:rsidRPr="00296851">
              <w:rPr>
                <w:rFonts w:eastAsia="TimesNewRomanPSMT"/>
                <w:lang w:bidi="ar-SA"/>
              </w:rPr>
              <w:t xml:space="preserve"> бора»,</w:t>
            </w:r>
          </w:p>
          <w:p w:rsidR="00143726" w:rsidRPr="00296851" w:rsidRDefault="00143726" w:rsidP="008D33F7">
            <w:pPr>
              <w:rPr>
                <w:rFonts w:asciiTheme="minorHAnsi" w:eastAsia="TimesNewRomanPSMT" w:hAnsiTheme="minorHAnsi" w:cs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 xml:space="preserve">«Красная книга растений </w:t>
            </w:r>
            <w:proofErr w:type="spellStart"/>
            <w:r w:rsidRPr="00296851">
              <w:rPr>
                <w:rFonts w:eastAsia="TimesNewRomanPSMT"/>
                <w:lang w:bidi="ar-SA"/>
              </w:rPr>
              <w:t>Бузулукского</w:t>
            </w:r>
            <w:proofErr w:type="spellEnd"/>
            <w:r w:rsidRPr="00296851">
              <w:rPr>
                <w:rFonts w:eastAsia="TimesNewRomanPSMT"/>
                <w:lang w:bidi="ar-SA"/>
              </w:rPr>
              <w:t xml:space="preserve"> бора»</w:t>
            </w:r>
          </w:p>
        </w:tc>
      </w:tr>
    </w:tbl>
    <w:p w:rsidR="0033139B" w:rsidRDefault="0033139B">
      <w:pPr>
        <w:pStyle w:val="a3"/>
        <w:spacing w:before="272"/>
        <w:rPr>
          <w:b/>
        </w:rPr>
      </w:pPr>
    </w:p>
    <w:p w:rsidR="0033139B" w:rsidRDefault="00B67B34">
      <w:pPr>
        <w:pStyle w:val="Heading1"/>
        <w:spacing w:before="1"/>
        <w:ind w:left="4271" w:right="1228" w:hanging="2762"/>
        <w:jc w:val="left"/>
      </w:pPr>
      <w:r>
        <w:rPr>
          <w:color w:val="181818"/>
        </w:rPr>
        <w:t>Компьютеры,</w:t>
      </w:r>
      <w:r w:rsidR="00143726">
        <w:rPr>
          <w:color w:val="181818"/>
        </w:rPr>
        <w:t xml:space="preserve"> </w:t>
      </w:r>
      <w:r>
        <w:rPr>
          <w:color w:val="181818"/>
        </w:rPr>
        <w:t>информационно-телекоммуникационные</w:t>
      </w:r>
      <w:r w:rsidR="00143726">
        <w:rPr>
          <w:color w:val="181818"/>
        </w:rPr>
        <w:t xml:space="preserve"> </w:t>
      </w:r>
      <w:r>
        <w:rPr>
          <w:color w:val="181818"/>
        </w:rPr>
        <w:t>сети,</w:t>
      </w:r>
      <w:r w:rsidR="00143726">
        <w:rPr>
          <w:color w:val="181818"/>
        </w:rPr>
        <w:t xml:space="preserve"> </w:t>
      </w:r>
      <w:r>
        <w:rPr>
          <w:color w:val="181818"/>
        </w:rPr>
        <w:t>аппаратно- программные средства</w:t>
      </w:r>
    </w:p>
    <w:p w:rsidR="0033139B" w:rsidRDefault="00B67B34">
      <w:pPr>
        <w:pStyle w:val="a3"/>
        <w:spacing w:line="273" w:lineRule="exact"/>
        <w:ind w:left="850"/>
      </w:pPr>
      <w:r>
        <w:rPr>
          <w:color w:val="181818"/>
        </w:rPr>
        <w:t>В</w:t>
      </w:r>
      <w:r w:rsidR="00143726">
        <w:rPr>
          <w:color w:val="181818"/>
        </w:rPr>
        <w:t xml:space="preserve"> </w:t>
      </w:r>
      <w:r>
        <w:rPr>
          <w:color w:val="181818"/>
        </w:rPr>
        <w:t>ДОУ</w:t>
      </w:r>
      <w:r w:rsidR="00143726">
        <w:rPr>
          <w:color w:val="181818"/>
        </w:rPr>
        <w:t xml:space="preserve"> </w:t>
      </w:r>
      <w:r>
        <w:rPr>
          <w:color w:val="181818"/>
        </w:rPr>
        <w:t>имеется следующее</w:t>
      </w:r>
      <w:r w:rsidR="00143726">
        <w:rPr>
          <w:color w:val="181818"/>
        </w:rPr>
        <w:t xml:space="preserve"> </w:t>
      </w:r>
      <w:r>
        <w:rPr>
          <w:color w:val="181818"/>
        </w:rPr>
        <w:t>оборудование:</w:t>
      </w:r>
      <w:r w:rsidR="00143726">
        <w:rPr>
          <w:color w:val="181818"/>
        </w:rPr>
        <w:t xml:space="preserve"> </w:t>
      </w:r>
      <w:r>
        <w:rPr>
          <w:color w:val="181818"/>
        </w:rPr>
        <w:t>электронная</w:t>
      </w:r>
      <w:r w:rsidR="00143726">
        <w:rPr>
          <w:color w:val="181818"/>
        </w:rPr>
        <w:t xml:space="preserve"> </w:t>
      </w:r>
      <w:r>
        <w:rPr>
          <w:color w:val="181818"/>
        </w:rPr>
        <w:t>почта,</w:t>
      </w:r>
      <w:r w:rsidR="00143726">
        <w:rPr>
          <w:color w:val="181818"/>
        </w:rPr>
        <w:t xml:space="preserve"> </w:t>
      </w:r>
      <w:r>
        <w:rPr>
          <w:color w:val="181818"/>
        </w:rPr>
        <w:t>действует</w:t>
      </w:r>
      <w:r w:rsidR="00143726">
        <w:rPr>
          <w:color w:val="181818"/>
        </w:rPr>
        <w:t xml:space="preserve"> </w:t>
      </w:r>
      <w:r>
        <w:rPr>
          <w:color w:val="181818"/>
        </w:rPr>
        <w:t>сайт</w:t>
      </w:r>
      <w:r w:rsidR="00143726">
        <w:rPr>
          <w:color w:val="181818"/>
        </w:rPr>
        <w:t xml:space="preserve"> </w:t>
      </w:r>
      <w:r>
        <w:rPr>
          <w:color w:val="181818"/>
          <w:spacing w:val="-4"/>
        </w:rPr>
        <w:t>ДОУ.</w:t>
      </w:r>
    </w:p>
    <w:p w:rsidR="00143726" w:rsidRDefault="00143726" w:rsidP="00143726">
      <w:pPr>
        <w:pStyle w:val="a3"/>
        <w:spacing w:before="68"/>
        <w:ind w:left="850"/>
      </w:pPr>
      <w:r>
        <w:rPr>
          <w:color w:val="181818"/>
        </w:rPr>
        <w:t xml:space="preserve">Локальная сеть обеспечена доступом к сети Интернет со скоростью 1500Кбит/сек по </w:t>
      </w:r>
      <w:proofErr w:type="spellStart"/>
      <w:r>
        <w:rPr>
          <w:color w:val="181818"/>
        </w:rPr>
        <w:t>безлимитному</w:t>
      </w:r>
      <w:proofErr w:type="spellEnd"/>
      <w:r>
        <w:rPr>
          <w:color w:val="181818"/>
        </w:rPr>
        <w:t xml:space="preserve"> тарифному плану. Оказание данных услуг осуществляет провайдер </w:t>
      </w:r>
      <w:r>
        <w:rPr>
          <w:color w:val="181818"/>
          <w:spacing w:val="-5"/>
        </w:rPr>
        <w:t>ОАО</w:t>
      </w:r>
    </w:p>
    <w:p w:rsidR="00143726" w:rsidRDefault="00143726" w:rsidP="00143726">
      <w:pPr>
        <w:pStyle w:val="a3"/>
        <w:ind w:left="850"/>
      </w:pPr>
      <w:r>
        <w:rPr>
          <w:color w:val="181818"/>
          <w:spacing w:val="-2"/>
        </w:rPr>
        <w:t>«</w:t>
      </w:r>
      <w:proofErr w:type="spellStart"/>
      <w:r>
        <w:rPr>
          <w:color w:val="181818"/>
          <w:spacing w:val="-2"/>
        </w:rPr>
        <w:t>Ростелеком</w:t>
      </w:r>
      <w:proofErr w:type="spellEnd"/>
      <w:r>
        <w:rPr>
          <w:color w:val="181818"/>
          <w:spacing w:val="-2"/>
        </w:rPr>
        <w:t>».</w:t>
      </w:r>
    </w:p>
    <w:p w:rsidR="0033139B" w:rsidRDefault="0033139B">
      <w:pPr>
        <w:pStyle w:val="a3"/>
        <w:spacing w:line="273" w:lineRule="exact"/>
      </w:pPr>
    </w:p>
    <w:tbl>
      <w:tblPr>
        <w:tblStyle w:val="a6"/>
        <w:tblW w:w="0" w:type="auto"/>
        <w:tblInd w:w="392" w:type="dxa"/>
        <w:tblLook w:val="04A0"/>
      </w:tblPr>
      <w:tblGrid>
        <w:gridCol w:w="2687"/>
        <w:gridCol w:w="2403"/>
        <w:gridCol w:w="3284"/>
        <w:gridCol w:w="2227"/>
      </w:tblGrid>
      <w:tr w:rsidR="00143726" w:rsidRPr="00296851" w:rsidTr="008D33F7">
        <w:tc>
          <w:tcPr>
            <w:tcW w:w="2693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Вид </w:t>
            </w:r>
            <w:proofErr w:type="gramStart"/>
            <w:r>
              <w:rPr>
                <w:rFonts w:eastAsia="TimesNewRomanPSMT"/>
                <w:lang w:bidi="ar-SA"/>
              </w:rPr>
              <w:t>информационной</w:t>
            </w:r>
            <w:proofErr w:type="gramEnd"/>
          </w:p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системы</w:t>
            </w:r>
          </w:p>
        </w:tc>
        <w:tc>
          <w:tcPr>
            <w:tcW w:w="2410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Вид помещения</w:t>
            </w:r>
          </w:p>
        </w:tc>
        <w:tc>
          <w:tcPr>
            <w:tcW w:w="3296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Функциональное использование</w:t>
            </w:r>
          </w:p>
        </w:tc>
        <w:tc>
          <w:tcPr>
            <w:tcW w:w="2232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r>
              <w:rPr>
                <w:rFonts w:eastAsia="TimesNewRomanPSMT"/>
                <w:lang w:bidi="ar-SA"/>
              </w:rPr>
              <w:t>Категоря</w:t>
            </w:r>
            <w:proofErr w:type="spellEnd"/>
            <w:r>
              <w:rPr>
                <w:rFonts w:eastAsia="TimesNewRomanPSMT"/>
                <w:lang w:bidi="ar-SA"/>
              </w:rPr>
              <w:t xml:space="preserve"> пользователей</w:t>
            </w:r>
          </w:p>
        </w:tc>
      </w:tr>
      <w:tr w:rsidR="00143726" w:rsidRPr="00296851" w:rsidTr="008D33F7">
        <w:tc>
          <w:tcPr>
            <w:tcW w:w="2693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Компьютер 1 </w:t>
            </w:r>
            <w:proofErr w:type="spellStart"/>
            <w:proofErr w:type="gramStart"/>
            <w:r>
              <w:rPr>
                <w:rFonts w:eastAsia="TimesNewRomanPSMT"/>
                <w:lang w:bidi="ar-SA"/>
              </w:rPr>
              <w:t>шт</w:t>
            </w:r>
            <w:proofErr w:type="spellEnd"/>
            <w:proofErr w:type="gramEnd"/>
            <w:r>
              <w:rPr>
                <w:rFonts w:eastAsia="TimesNewRomanPSMT"/>
                <w:lang w:bidi="ar-SA"/>
              </w:rPr>
              <w:t>,</w:t>
            </w:r>
          </w:p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Ноутбук 1 </w:t>
            </w:r>
            <w:proofErr w:type="spellStart"/>
            <w:proofErr w:type="gramStart"/>
            <w:r>
              <w:rPr>
                <w:rFonts w:eastAsia="TimesNewRomanPSMT"/>
                <w:lang w:bidi="ar-SA"/>
              </w:rPr>
              <w:t>шт</w:t>
            </w:r>
            <w:proofErr w:type="spellEnd"/>
            <w:proofErr w:type="gramEnd"/>
          </w:p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Принтер 2 </w:t>
            </w:r>
            <w:proofErr w:type="spellStart"/>
            <w:proofErr w:type="gramStart"/>
            <w:r>
              <w:rPr>
                <w:rFonts w:eastAsia="TimesNewRomanPSMT"/>
                <w:lang w:bidi="ar-SA"/>
              </w:rPr>
              <w:t>шт</w:t>
            </w:r>
            <w:proofErr w:type="spellEnd"/>
            <w:proofErr w:type="gramEnd"/>
          </w:p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</w:p>
        </w:tc>
        <w:tc>
          <w:tcPr>
            <w:tcW w:w="2410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Кабинет заведующего</w:t>
            </w:r>
          </w:p>
        </w:tc>
        <w:tc>
          <w:tcPr>
            <w:tcW w:w="3296" w:type="dxa"/>
          </w:tcPr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 xml:space="preserve">Выход в Интернет, работа </w:t>
            </w:r>
            <w:proofErr w:type="gramStart"/>
            <w:r w:rsidRPr="00296851">
              <w:rPr>
                <w:rFonts w:eastAsia="TimesNewRomanPSMT"/>
                <w:lang w:bidi="ar-SA"/>
              </w:rPr>
              <w:t>с</w:t>
            </w:r>
            <w:proofErr w:type="gramEnd"/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отчётной документацией,</w:t>
            </w:r>
          </w:p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электронной почтой и т.д.</w:t>
            </w:r>
          </w:p>
        </w:tc>
        <w:tc>
          <w:tcPr>
            <w:tcW w:w="2232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Заведующий </w:t>
            </w:r>
          </w:p>
        </w:tc>
      </w:tr>
      <w:tr w:rsidR="00143726" w:rsidRPr="00296851" w:rsidTr="008D33F7">
        <w:tc>
          <w:tcPr>
            <w:tcW w:w="2693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Ноутбук 2шт</w:t>
            </w:r>
          </w:p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Телевизор </w:t>
            </w:r>
          </w:p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r>
              <w:rPr>
                <w:color w:val="181818"/>
              </w:rPr>
              <w:t>Мультимединый</w:t>
            </w:r>
            <w:proofErr w:type="spellEnd"/>
            <w:r>
              <w:rPr>
                <w:color w:val="181818"/>
              </w:rPr>
              <w:t xml:space="preserve"> проектор-</w:t>
            </w:r>
            <w:r>
              <w:rPr>
                <w:color w:val="181818"/>
                <w:spacing w:val="-10"/>
              </w:rPr>
              <w:t>1</w:t>
            </w:r>
          </w:p>
        </w:tc>
        <w:tc>
          <w:tcPr>
            <w:tcW w:w="2410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Групповые </w:t>
            </w:r>
          </w:p>
        </w:tc>
        <w:tc>
          <w:tcPr>
            <w:tcW w:w="3296" w:type="dxa"/>
          </w:tcPr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 xml:space="preserve">Осуществление </w:t>
            </w:r>
            <w:proofErr w:type="gramStart"/>
            <w:r w:rsidRPr="00296851">
              <w:rPr>
                <w:rFonts w:eastAsia="TimesNewRomanPSMT"/>
                <w:lang w:bidi="ar-SA"/>
              </w:rPr>
              <w:t>методич</w:t>
            </w:r>
            <w:r w:rsidRPr="00296851">
              <w:rPr>
                <w:rFonts w:eastAsia="TimesNewRomanPSMT"/>
                <w:lang w:bidi="ar-SA"/>
              </w:rPr>
              <w:t>е</w:t>
            </w:r>
            <w:r w:rsidRPr="00296851">
              <w:rPr>
                <w:rFonts w:eastAsia="TimesNewRomanPSMT"/>
                <w:lang w:bidi="ar-SA"/>
              </w:rPr>
              <w:t>ской</w:t>
            </w:r>
            <w:proofErr w:type="gramEnd"/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помощи педагогам; орган</w:t>
            </w:r>
            <w:r w:rsidRPr="00296851">
              <w:rPr>
                <w:rFonts w:eastAsia="TimesNewRomanPSMT"/>
                <w:lang w:bidi="ar-SA"/>
              </w:rPr>
              <w:t>и</w:t>
            </w:r>
            <w:r w:rsidRPr="00296851">
              <w:rPr>
                <w:rFonts w:eastAsia="TimesNewRomanPSMT"/>
                <w:lang w:bidi="ar-SA"/>
              </w:rPr>
              <w:t>зация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консультаций, семинаров,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педагогических советов, р</w:t>
            </w:r>
            <w:r w:rsidRPr="00296851">
              <w:rPr>
                <w:rFonts w:eastAsia="TimesNewRomanPSMT"/>
                <w:lang w:bidi="ar-SA"/>
              </w:rPr>
              <w:t>а</w:t>
            </w:r>
            <w:r w:rsidRPr="00296851">
              <w:rPr>
                <w:rFonts w:eastAsia="TimesNewRomanPSMT"/>
                <w:lang w:bidi="ar-SA"/>
              </w:rPr>
              <w:t xml:space="preserve">бота </w:t>
            </w:r>
            <w:proofErr w:type="gramStart"/>
            <w:r w:rsidRPr="00296851">
              <w:rPr>
                <w:rFonts w:eastAsia="TimesNewRomanPSMT"/>
                <w:lang w:bidi="ar-SA"/>
              </w:rPr>
              <w:t>с</w:t>
            </w:r>
            <w:proofErr w:type="gramEnd"/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отчётной документацией;</w:t>
            </w:r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 xml:space="preserve">оформление </w:t>
            </w:r>
            <w:proofErr w:type="gramStart"/>
            <w:r w:rsidRPr="00296851">
              <w:rPr>
                <w:rFonts w:eastAsia="TimesNewRomanPSMT"/>
                <w:lang w:bidi="ar-SA"/>
              </w:rPr>
              <w:t>педагогического</w:t>
            </w:r>
            <w:proofErr w:type="gramEnd"/>
          </w:p>
          <w:p w:rsidR="00143726" w:rsidRPr="00296851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 xml:space="preserve">опыта; возможность выхода </w:t>
            </w:r>
            <w:proofErr w:type="gramStart"/>
            <w:r w:rsidRPr="00296851">
              <w:rPr>
                <w:rFonts w:eastAsia="TimesNewRomanPSMT"/>
                <w:lang w:bidi="ar-SA"/>
              </w:rPr>
              <w:t>в</w:t>
            </w:r>
            <w:proofErr w:type="gramEnd"/>
          </w:p>
          <w:p w:rsidR="00143726" w:rsidRDefault="00143726" w:rsidP="008D33F7">
            <w:pPr>
              <w:rPr>
                <w:rFonts w:eastAsia="TimesNewRomanPSMT"/>
                <w:b/>
                <w:lang w:bidi="ar-SA"/>
              </w:rPr>
            </w:pPr>
            <w:r w:rsidRPr="00296851">
              <w:rPr>
                <w:rFonts w:eastAsia="TimesNewRomanPSMT"/>
                <w:lang w:bidi="ar-SA"/>
              </w:rPr>
              <w:t>Интернет для педагогов</w:t>
            </w:r>
          </w:p>
        </w:tc>
        <w:tc>
          <w:tcPr>
            <w:tcW w:w="2232" w:type="dxa"/>
          </w:tcPr>
          <w:p w:rsidR="00143726" w:rsidRPr="00296851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Педагоги </w:t>
            </w:r>
          </w:p>
        </w:tc>
      </w:tr>
    </w:tbl>
    <w:p w:rsidR="00143726" w:rsidRDefault="00143726" w:rsidP="00143726">
      <w:pPr>
        <w:pStyle w:val="a3"/>
        <w:spacing w:line="273" w:lineRule="exact"/>
        <w:jc w:val="center"/>
        <w:sectPr w:rsidR="00143726">
          <w:pgSz w:w="11910" w:h="16840"/>
          <w:pgMar w:top="1080" w:right="283" w:bottom="280" w:left="850" w:header="720" w:footer="720" w:gutter="0"/>
          <w:cols w:space="720"/>
        </w:sectPr>
      </w:pPr>
    </w:p>
    <w:p w:rsidR="0033139B" w:rsidRDefault="00143726" w:rsidP="00143726">
      <w:pPr>
        <w:rPr>
          <w:b/>
          <w:sz w:val="24"/>
        </w:rPr>
      </w:pPr>
      <w:r>
        <w:rPr>
          <w:b/>
          <w:color w:val="181818"/>
          <w:sz w:val="24"/>
        </w:rPr>
        <w:lastRenderedPageBreak/>
        <w:t xml:space="preserve">                                                         </w:t>
      </w:r>
      <w:r w:rsidR="00B67B34">
        <w:rPr>
          <w:b/>
          <w:color w:val="181818"/>
          <w:sz w:val="24"/>
        </w:rPr>
        <w:t>Аудиовизуальн</w:t>
      </w:r>
      <w:r>
        <w:rPr>
          <w:b/>
          <w:color w:val="181818"/>
          <w:sz w:val="24"/>
        </w:rPr>
        <w:t>ы</w:t>
      </w:r>
      <w:r w:rsidR="00B67B34">
        <w:rPr>
          <w:b/>
          <w:color w:val="181818"/>
          <w:sz w:val="24"/>
        </w:rPr>
        <w:t>е</w:t>
      </w:r>
      <w:r>
        <w:rPr>
          <w:b/>
          <w:color w:val="181818"/>
          <w:sz w:val="24"/>
        </w:rPr>
        <w:t xml:space="preserve"> </w:t>
      </w:r>
      <w:r w:rsidR="00B67B34">
        <w:rPr>
          <w:b/>
          <w:color w:val="181818"/>
          <w:spacing w:val="-2"/>
          <w:sz w:val="24"/>
        </w:rPr>
        <w:t>средс</w:t>
      </w:r>
      <w:r>
        <w:rPr>
          <w:b/>
          <w:color w:val="181818"/>
          <w:spacing w:val="-2"/>
          <w:sz w:val="24"/>
        </w:rPr>
        <w:t>т</w:t>
      </w:r>
      <w:r w:rsidR="00B67B34">
        <w:rPr>
          <w:b/>
          <w:color w:val="181818"/>
          <w:spacing w:val="-2"/>
          <w:sz w:val="24"/>
        </w:rPr>
        <w:t>ва</w:t>
      </w:r>
    </w:p>
    <w:p w:rsidR="0033139B" w:rsidRDefault="0033139B" w:rsidP="00143726">
      <w:pPr>
        <w:pStyle w:val="TableParagraph"/>
        <w:rPr>
          <w:b/>
          <w:sz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990"/>
        <w:gridCol w:w="9611"/>
      </w:tblGrid>
      <w:tr w:rsidR="00143726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№</w:t>
            </w:r>
          </w:p>
        </w:tc>
        <w:tc>
          <w:tcPr>
            <w:tcW w:w="9639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                           Наименование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Информационно-дидактический игровой комплект «Детям о Победе»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«Мамонтенок» (детская дискотека)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3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 xml:space="preserve">Русские народны </w:t>
            </w:r>
            <w:proofErr w:type="spellStart"/>
            <w:r w:rsidRPr="008F6687">
              <w:rPr>
                <w:rFonts w:eastAsia="TimesNewRomanPSMT"/>
                <w:lang w:bidi="ar-SA"/>
              </w:rPr>
              <w:t>етанцы</w:t>
            </w:r>
            <w:proofErr w:type="spellEnd"/>
            <w:r w:rsidRPr="008F6687">
              <w:rPr>
                <w:rFonts w:eastAsia="TimesNewRomanPSMT"/>
                <w:lang w:bidi="ar-SA"/>
              </w:rPr>
              <w:t xml:space="preserve"> «Я с комариком плясала»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4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Шедевры классических вальсов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5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«Сборник детских песен»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6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«Праздник каждый день»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7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Сборники мультфильмов по ПДД: «Внимание, светофор!»,</w:t>
            </w:r>
          </w:p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«Всемирная картинная галерея с тетушкой Совой»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8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«Звуки природы»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9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«В гостях у сказки»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10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«Сборник золотых русских сказок»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11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К.Чуковский «Доктор Айболит»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12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Г.Х.Андерсен «Сказки»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13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«Добрые колыбельные песни для сладких снов»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14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 xml:space="preserve">«Сборник стихов детских поэтов: </w:t>
            </w:r>
            <w:proofErr w:type="spellStart"/>
            <w:r w:rsidRPr="008F6687">
              <w:rPr>
                <w:rFonts w:eastAsia="TimesNewRomanPSMT"/>
                <w:lang w:bidi="ar-SA"/>
              </w:rPr>
              <w:t>АБарто</w:t>
            </w:r>
            <w:proofErr w:type="spellEnd"/>
            <w:r w:rsidRPr="008F6687">
              <w:rPr>
                <w:rFonts w:eastAsia="TimesNewRomanPSMT"/>
                <w:lang w:bidi="ar-SA"/>
              </w:rPr>
              <w:t>, С.Михалков, В.Степанов,</w:t>
            </w:r>
          </w:p>
          <w:p w:rsidR="00143726" w:rsidRPr="008F6687" w:rsidRDefault="00143726" w:rsidP="008D33F7">
            <w:pPr>
              <w:rPr>
                <w:rFonts w:eastAsia="TimesNewRomanPSMT"/>
                <w:lang w:bidi="ar-SA"/>
              </w:rPr>
            </w:pPr>
            <w:proofErr w:type="spellStart"/>
            <w:proofErr w:type="gramStart"/>
            <w:r w:rsidRPr="008F6687">
              <w:rPr>
                <w:rFonts w:eastAsia="TimesNewRomanPSMT"/>
                <w:lang w:bidi="ar-SA"/>
              </w:rPr>
              <w:t>И.Токмакова</w:t>
            </w:r>
            <w:proofErr w:type="spellEnd"/>
            <w:r w:rsidRPr="008F6687">
              <w:rPr>
                <w:rFonts w:eastAsia="TimesNewRomanPSMT"/>
                <w:lang w:bidi="ar-SA"/>
              </w:rPr>
              <w:t xml:space="preserve"> и т.д.)</w:t>
            </w:r>
            <w:proofErr w:type="gramEnd"/>
          </w:p>
        </w:tc>
      </w:tr>
      <w:tr w:rsidR="00143726" w:rsidRPr="008F6687" w:rsidTr="008D33F7">
        <w:tc>
          <w:tcPr>
            <w:tcW w:w="10631" w:type="dxa"/>
            <w:gridSpan w:val="2"/>
          </w:tcPr>
          <w:p w:rsidR="00143726" w:rsidRPr="008F6687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 xml:space="preserve">    Часть Программы, формируемая участниками образовательных отношений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1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«Классическая музыка и звуки природы»</w:t>
            </w:r>
          </w:p>
        </w:tc>
      </w:tr>
      <w:tr w:rsidR="00143726" w:rsidRPr="008F6687" w:rsidTr="008D33F7">
        <w:tc>
          <w:tcPr>
            <w:tcW w:w="992" w:type="dxa"/>
          </w:tcPr>
          <w:p w:rsidR="00143726" w:rsidRDefault="00143726" w:rsidP="008D33F7">
            <w:pPr>
              <w:rPr>
                <w:rFonts w:eastAsia="TimesNewRomanPSMT"/>
                <w:lang w:bidi="ar-SA"/>
              </w:rPr>
            </w:pPr>
            <w:r>
              <w:rPr>
                <w:rFonts w:eastAsia="TimesNewRomanPSMT"/>
                <w:lang w:bidi="ar-SA"/>
              </w:rPr>
              <w:t>2</w:t>
            </w:r>
          </w:p>
        </w:tc>
        <w:tc>
          <w:tcPr>
            <w:tcW w:w="9639" w:type="dxa"/>
          </w:tcPr>
          <w:p w:rsidR="00143726" w:rsidRPr="008F6687" w:rsidRDefault="00143726" w:rsidP="008D33F7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bidi="ar-SA"/>
              </w:rPr>
            </w:pPr>
            <w:r w:rsidRPr="008F6687">
              <w:rPr>
                <w:rFonts w:eastAsia="TimesNewRomanPSMT"/>
                <w:lang w:bidi="ar-SA"/>
              </w:rPr>
              <w:t>«Сборник русских народных сказок»</w:t>
            </w:r>
          </w:p>
        </w:tc>
      </w:tr>
    </w:tbl>
    <w:p w:rsidR="00143726" w:rsidRDefault="00143726" w:rsidP="00143726">
      <w:pPr>
        <w:pStyle w:val="TableParagraph"/>
        <w:rPr>
          <w:b/>
          <w:sz w:val="24"/>
        </w:rPr>
      </w:pPr>
    </w:p>
    <w:p w:rsidR="001C3255" w:rsidRDefault="001C3255" w:rsidP="001C3255">
      <w:pPr>
        <w:rPr>
          <w:rFonts w:eastAsia="TimesNewRomanPSMT"/>
          <w:b/>
        </w:rPr>
      </w:pPr>
      <w:r>
        <w:rPr>
          <w:b/>
          <w:sz w:val="24"/>
        </w:rPr>
        <w:t xml:space="preserve">                              </w:t>
      </w:r>
      <w:r>
        <w:rPr>
          <w:rFonts w:eastAsia="TimesNewRomanPSMT"/>
          <w:b/>
        </w:rPr>
        <w:t>Электронные образовательные информационные ресурсы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1. Аттестация педагогов Оренбургской области</w:t>
      </w:r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 xml:space="preserve"> </w:t>
      </w:r>
      <w:proofErr w:type="spellStart"/>
      <w:r w:rsidRPr="008F6687">
        <w:rPr>
          <w:rFonts w:eastAsia="TimesNewRomanPSMT"/>
        </w:rPr>
        <w:t>orenedu.ru</w:t>
      </w:r>
      <w:proofErr w:type="spellEnd"/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2. Академия повышения квалификации профессиональной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переподготовки работников образования</w:t>
      </w:r>
      <w:r>
        <w:rPr>
          <w:rFonts w:eastAsia="TimesNewRomanPSMT"/>
        </w:rPr>
        <w:t xml:space="preserve">  </w:t>
      </w:r>
      <w:r w:rsidRPr="008F6687">
        <w:rPr>
          <w:rFonts w:eastAsia="TimesNewRomanPSMT"/>
        </w:rPr>
        <w:t>http://www.apkpro.ru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3. Воспитание детей дошкольного возраста в </w:t>
      </w:r>
      <w:proofErr w:type="spellStart"/>
      <w:r w:rsidRPr="008F6687">
        <w:rPr>
          <w:rFonts w:eastAsia="TimesNewRomanPSMT"/>
        </w:rPr>
        <w:t>детскомсаду</w:t>
      </w:r>
      <w:proofErr w:type="spellEnd"/>
      <w:r w:rsidRPr="008F6687">
        <w:rPr>
          <w:rFonts w:eastAsia="TimesNewRomanPSMT"/>
        </w:rPr>
        <w:t xml:space="preserve"> и</w:t>
      </w:r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>семье</w:t>
      </w:r>
      <w:r>
        <w:rPr>
          <w:rFonts w:eastAsia="TimesNewRomanPSMT"/>
        </w:rPr>
        <w:t xml:space="preserve">  </w:t>
      </w:r>
      <w:r w:rsidRPr="008F6687">
        <w:rPr>
          <w:rFonts w:eastAsia="TimesNewRomanPSMT"/>
        </w:rPr>
        <w:t>http://doshvozrast.ru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4. Все для детского сада http://www.ivalex.vistcom.ru/igry.htm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5. Все для детского сада http://doshvozrast.ru/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6. Всё о детях и семье http://7ya.ru/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7. Все для детского сада- </w:t>
      </w:r>
      <w:r w:rsidRPr="008F6687">
        <w:rPr>
          <w:rFonts w:eastAsia="TimesNewRomanPSMT"/>
          <w:color w:val="0000FF"/>
        </w:rPr>
        <w:t>http://ivalex.vistcom.ru</w:t>
      </w:r>
      <w:proofErr w:type="gramStart"/>
      <w:r w:rsidRPr="008F6687">
        <w:rPr>
          <w:rFonts w:eastAsia="TimesNewRomanPSMT"/>
          <w:color w:val="0000FF"/>
        </w:rPr>
        <w:t>/Д</w:t>
      </w:r>
      <w:proofErr w:type="gramEnd"/>
      <w:r w:rsidRPr="008F6687">
        <w:rPr>
          <w:rFonts w:eastAsia="TimesNewRomanPSMT"/>
          <w:color w:val="0000FF"/>
        </w:rPr>
        <w:t xml:space="preserve">о </w:t>
      </w:r>
      <w:r w:rsidRPr="008F6687">
        <w:rPr>
          <w:rFonts w:eastAsia="TimesNewRomanPSMT"/>
        </w:rPr>
        <w:t>и после трех http://azps.ru/baby/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8. Дошкольная педагогика http://www.detstvo-press.ru/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9. Дошкольник </w:t>
      </w:r>
      <w:proofErr w:type="gramStart"/>
      <w:r w:rsidRPr="008F6687">
        <w:rPr>
          <w:rFonts w:eastAsia="TimesNewRomanPSMT"/>
        </w:rPr>
        <w:t>-с</w:t>
      </w:r>
      <w:proofErr w:type="gramEnd"/>
      <w:r w:rsidRPr="008F6687">
        <w:rPr>
          <w:rFonts w:eastAsia="TimesNewRomanPSMT"/>
        </w:rPr>
        <w:t>айт для всей семьи http://doshkolnik.ru/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10. Детсад (папки-передвижки, плакаты)-http://detsad-kitty.ru</w:t>
      </w:r>
      <w:proofErr w:type="gramStart"/>
      <w:r w:rsidRPr="008F6687">
        <w:rPr>
          <w:rFonts w:eastAsia="TimesNewRomanPSMT"/>
        </w:rPr>
        <w:t>/О</w:t>
      </w:r>
      <w:proofErr w:type="gramEnd"/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>детстве (портал для детей, «Детский психолог»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http://www.childpsy.ru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11. Дошкольники http://doshkolniky.ru/</w:t>
      </w:r>
      <w:r>
        <w:rPr>
          <w:rFonts w:eastAsia="TimesNewRomanPSMT"/>
        </w:rPr>
        <w:t xml:space="preserve">  </w:t>
      </w:r>
      <w:proofErr w:type="spellStart"/>
      <w:r w:rsidRPr="008F6687">
        <w:rPr>
          <w:rFonts w:eastAsia="TimesNewRomanPSMT"/>
        </w:rPr>
        <w:t>Дошкольники</w:t>
      </w:r>
      <w:proofErr w:type="gramStart"/>
      <w:r w:rsidRPr="008F6687">
        <w:rPr>
          <w:rFonts w:eastAsia="TimesNewRomanPSMT"/>
        </w:rPr>
        <w:t>.о</w:t>
      </w:r>
      <w:proofErr w:type="gramEnd"/>
      <w:r w:rsidRPr="008F6687">
        <w:rPr>
          <w:rFonts w:eastAsia="TimesNewRomanPSMT"/>
        </w:rPr>
        <w:t>рг</w:t>
      </w:r>
      <w:proofErr w:type="spellEnd"/>
      <w:r w:rsidRPr="008F6687">
        <w:rPr>
          <w:rFonts w:eastAsia="TimesNewRomanPSMT"/>
        </w:rPr>
        <w:t>. http://doshkolniki.org/index.php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12. Дошколята http://www.doshkolyata.com.</w:t>
      </w:r>
      <w:proofErr w:type="gramStart"/>
      <w:r w:rsidRPr="008F6687">
        <w:rPr>
          <w:rFonts w:eastAsia="TimesNewRomanPSMT"/>
        </w:rPr>
        <w:t>ua</w:t>
      </w:r>
      <w:proofErr w:type="gramEnd"/>
      <w:r w:rsidRPr="008F6687">
        <w:rPr>
          <w:rFonts w:eastAsia="TimesNewRomanPSMT"/>
        </w:rPr>
        <w:t>родителей,</w:t>
      </w:r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>педагогов) - http://www.o-detstve.ru/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13. Каталог рефератов http://referats.allbest.ru/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14. Воспитатель http://vospitatel.com.ua/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15. Логопед http://www.logoped.ru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16. Методические материалы в помощь работникам детских</w:t>
      </w:r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>дошкольных учреждений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http://dohcolonoc.ru/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17. Методическая работа </w:t>
      </w:r>
      <w:proofErr w:type="spellStart"/>
      <w:r w:rsidRPr="008F6687">
        <w:rPr>
          <w:rFonts w:eastAsia="TimesNewRomanPSMT"/>
        </w:rPr>
        <w:t>вдетском</w:t>
      </w:r>
      <w:proofErr w:type="spellEnd"/>
      <w:r w:rsidRPr="008F6687">
        <w:rPr>
          <w:rFonts w:eastAsia="TimesNewRomanPSMT"/>
        </w:rPr>
        <w:t xml:space="preserve"> саду http://kuzminaalena.blogspot.ru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18. Образовательный портал «Методика» раздел Дошкольное</w:t>
      </w:r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>воспитание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http://www.ucheba.com/met_rus/k_doshvosp/title_main.htm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19. Образовательный портал. </w:t>
      </w:r>
      <w:proofErr w:type="spellStart"/>
      <w:r w:rsidRPr="008F6687">
        <w:rPr>
          <w:rFonts w:eastAsia="TimesNewRomanPSMT"/>
        </w:rPr>
        <w:t>Электронныйжурнал</w:t>
      </w:r>
      <w:proofErr w:type="spellEnd"/>
      <w:r>
        <w:rPr>
          <w:rFonts w:eastAsia="TimesNewRomanPSMT"/>
        </w:rPr>
        <w:t xml:space="preserve"> </w:t>
      </w:r>
      <w:proofErr w:type="spellStart"/>
      <w:r w:rsidRPr="008F6687">
        <w:rPr>
          <w:rFonts w:eastAsia="TimesNewRomanPSMT"/>
        </w:rPr>
        <w:t>Экстернат</w:t>
      </w:r>
      <w:proofErr w:type="gramStart"/>
      <w:r w:rsidRPr="008F6687">
        <w:rPr>
          <w:rFonts w:eastAsia="TimesNewRomanPSMT"/>
        </w:rPr>
        <w:t>.Р</w:t>
      </w:r>
      <w:proofErr w:type="gramEnd"/>
      <w:r w:rsidRPr="008F6687">
        <w:rPr>
          <w:rFonts w:eastAsia="TimesNewRomanPSMT"/>
        </w:rPr>
        <w:t>Ф</w:t>
      </w:r>
      <w:proofErr w:type="spellEnd"/>
      <w:r w:rsidRPr="008F6687">
        <w:rPr>
          <w:rFonts w:eastAsia="TimesNewRomanPSMT"/>
        </w:rPr>
        <w:t>.</w:t>
      </w:r>
      <w:r>
        <w:rPr>
          <w:rFonts w:eastAsia="TimesNewRomanPSMT"/>
        </w:rPr>
        <w:t xml:space="preserve">  </w:t>
      </w:r>
      <w:r w:rsidRPr="008F6687">
        <w:rPr>
          <w:rFonts w:eastAsia="TimesNewRomanPSMT"/>
        </w:rPr>
        <w:t>http://ext.spb.ru/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20. Презентации, обучающие игры http://detsadd.narod.ru/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21. Раннее развитие детей (сайт детски </w:t>
      </w:r>
      <w:proofErr w:type="spellStart"/>
      <w:r w:rsidRPr="008F6687">
        <w:rPr>
          <w:rFonts w:eastAsia="TimesNewRomanPSMT"/>
        </w:rPr>
        <w:t>хпрезентаций</w:t>
      </w:r>
      <w:proofErr w:type="spellEnd"/>
      <w:r w:rsidRPr="008F6687">
        <w:rPr>
          <w:rFonts w:eastAsia="TimesNewRomanPSMT"/>
        </w:rPr>
        <w:t>) http://www.danilova.ru/storage/present.htm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 xml:space="preserve">22. </w:t>
      </w:r>
      <w:proofErr w:type="gramStart"/>
      <w:r w:rsidRPr="008F6687">
        <w:rPr>
          <w:rFonts w:eastAsia="TimesNewRomanPSMT"/>
        </w:rPr>
        <w:t>Сайт для воспитателей (учебные планы, программы,</w:t>
      </w:r>
      <w:proofErr w:type="gramEnd"/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конспекты НОД, игры, конкурсы)</w:t>
      </w:r>
      <w:r>
        <w:rPr>
          <w:rFonts w:eastAsia="TimesNewRomanPSMT"/>
        </w:rPr>
        <w:t xml:space="preserve">  </w:t>
      </w:r>
      <w:r w:rsidRPr="008F6687">
        <w:rPr>
          <w:rFonts w:eastAsia="TimesNewRomanPSMT"/>
        </w:rPr>
        <w:t>http://www.maaam.ru/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23. Журнал "Справочник старшего воспитателя" http://vospitatel.resobr.ru/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24. Журнал "Воспитатель ДОУ" http://doshkolnik.ru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25. Журнал «Справочник руководителя дошкольного</w:t>
      </w:r>
      <w:r>
        <w:rPr>
          <w:rFonts w:eastAsia="TimesNewRomanPSMT"/>
        </w:rPr>
        <w:t xml:space="preserve"> </w:t>
      </w:r>
      <w:r w:rsidRPr="008F6687">
        <w:rPr>
          <w:rFonts w:eastAsia="TimesNewRomanPSMT"/>
        </w:rPr>
        <w:t>учреждения»</w:t>
      </w:r>
    </w:p>
    <w:p w:rsidR="001C3255" w:rsidRPr="008F6687" w:rsidRDefault="001C3255" w:rsidP="001C3255">
      <w:pPr>
        <w:widowControl/>
        <w:adjustRightInd w:val="0"/>
        <w:rPr>
          <w:rFonts w:eastAsia="TimesNewRomanPSMT"/>
        </w:rPr>
      </w:pPr>
      <w:r w:rsidRPr="008F6687">
        <w:rPr>
          <w:rFonts w:eastAsia="TimesNewRomanPSMT"/>
        </w:rPr>
        <w:t>http://www.menobr.ru/products/7/</w:t>
      </w:r>
    </w:p>
    <w:p w:rsidR="001C3255" w:rsidRDefault="001C3255" w:rsidP="00143726">
      <w:pPr>
        <w:pStyle w:val="TableParagraph"/>
        <w:rPr>
          <w:b/>
          <w:sz w:val="24"/>
        </w:rPr>
        <w:sectPr w:rsidR="001C3255">
          <w:pgSz w:w="11910" w:h="16840"/>
          <w:pgMar w:top="1040" w:right="283" w:bottom="280" w:left="850" w:header="720" w:footer="720" w:gutter="0"/>
          <w:cols w:space="720"/>
        </w:sectPr>
      </w:pPr>
    </w:p>
    <w:p w:rsidR="0033139B" w:rsidRDefault="0033139B">
      <w:pPr>
        <w:pStyle w:val="a3"/>
        <w:spacing w:before="3"/>
        <w:rPr>
          <w:b/>
          <w:sz w:val="2"/>
        </w:rPr>
      </w:pPr>
    </w:p>
    <w:p w:rsidR="0033139B" w:rsidRDefault="0033139B">
      <w:pPr>
        <w:pStyle w:val="a3"/>
        <w:spacing w:before="9"/>
        <w:rPr>
          <w:b/>
        </w:rPr>
      </w:pPr>
    </w:p>
    <w:p w:rsidR="0033139B" w:rsidRDefault="0033139B">
      <w:pPr>
        <w:jc w:val="center"/>
        <w:rPr>
          <w:b/>
          <w:sz w:val="24"/>
        </w:rPr>
        <w:sectPr w:rsidR="0033139B">
          <w:pgSz w:w="11910" w:h="16840"/>
          <w:pgMar w:top="1080" w:right="283" w:bottom="280" w:left="850" w:header="720" w:footer="720" w:gutter="0"/>
          <w:cols w:space="720"/>
        </w:sectPr>
      </w:pPr>
    </w:p>
    <w:p w:rsidR="00B67B34" w:rsidRDefault="00B67B34"/>
    <w:sectPr w:rsidR="00B67B34" w:rsidSect="0033139B">
      <w:pgSz w:w="11910" w:h="16840"/>
      <w:pgMar w:top="138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139B"/>
    <w:rsid w:val="00143726"/>
    <w:rsid w:val="001C3255"/>
    <w:rsid w:val="0033139B"/>
    <w:rsid w:val="00340AFA"/>
    <w:rsid w:val="004417C7"/>
    <w:rsid w:val="00B67B34"/>
    <w:rsid w:val="00B90798"/>
    <w:rsid w:val="00C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3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39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139B"/>
    <w:pPr>
      <w:ind w:left="281" w:right="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3139B"/>
    <w:pPr>
      <w:spacing w:before="72"/>
      <w:ind w:left="28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33139B"/>
  </w:style>
  <w:style w:type="paragraph" w:customStyle="1" w:styleId="TableParagraph">
    <w:name w:val="Table Paragraph"/>
    <w:basedOn w:val="a"/>
    <w:uiPriority w:val="1"/>
    <w:qFormat/>
    <w:rsid w:val="0033139B"/>
    <w:pPr>
      <w:spacing w:line="256" w:lineRule="exact"/>
      <w:ind w:left="110"/>
    </w:pPr>
  </w:style>
  <w:style w:type="table" w:styleId="a6">
    <w:name w:val="Table Grid"/>
    <w:basedOn w:val="a1"/>
    <w:uiPriority w:val="59"/>
    <w:rsid w:val="00143726"/>
    <w:pPr>
      <w:widowControl/>
      <w:suppressAutoHyphens/>
      <w:autoSpaceDE/>
      <w:autoSpaceDN/>
    </w:pPr>
    <w:rPr>
      <w:rFonts w:ascii="Liberation Serif" w:eastAsia="Segoe UI" w:hAnsi="Liberation Serif" w:cs="Tahoma"/>
      <w:color w:val="000000"/>
      <w:sz w:val="24"/>
      <w:szCs w:val="24"/>
      <w:lang w:val="ru-RU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5</cp:revision>
  <dcterms:created xsi:type="dcterms:W3CDTF">2025-03-10T11:51:00Z</dcterms:created>
  <dcterms:modified xsi:type="dcterms:W3CDTF">2025-03-11T03:39:00Z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