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27" w:rsidRPr="00C64927" w:rsidRDefault="00C64927" w:rsidP="00C64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27">
        <w:rPr>
          <w:rFonts w:ascii="Times New Roman" w:hAnsi="Times New Roman" w:cs="Times New Roman"/>
          <w:b/>
          <w:sz w:val="28"/>
          <w:szCs w:val="28"/>
        </w:rPr>
        <w:t>Проект «Финансово</w:t>
      </w:r>
      <w:r w:rsidR="00F24C0D">
        <w:rPr>
          <w:rFonts w:ascii="Times New Roman" w:hAnsi="Times New Roman" w:cs="Times New Roman"/>
          <w:b/>
          <w:sz w:val="28"/>
          <w:szCs w:val="28"/>
        </w:rPr>
        <w:t xml:space="preserve"> -</w:t>
      </w:r>
      <w:bookmarkStart w:id="0" w:name="_GoBack"/>
      <w:bookmarkEnd w:id="0"/>
      <w:r w:rsidRPr="00C64927">
        <w:rPr>
          <w:rFonts w:ascii="Times New Roman" w:hAnsi="Times New Roman" w:cs="Times New Roman"/>
          <w:b/>
          <w:sz w:val="28"/>
          <w:szCs w:val="28"/>
        </w:rPr>
        <w:t xml:space="preserve"> грамотный дошкольник» в подготовительной группе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Финансовое просвещение и воспитание детей дошкольного возраста – сравнительно новое направление в дошкольной педагогике, отражающее интерес педагогической и родительской общественности к глобальной социальной проблеме, неотделимой от развития ребенка с первых лет его жизни.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Дети рано включаются в экономическую составляющую жизни семьи: знакомятся с деньгами, рекламой, ходят с родителями за покупками в магазин, овладевая, таким образом, первичными экономическими знаниями, пока еще на житейском уровне.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С детства детям нужно прививать чувство ответственности и долга во всех сферах жизни,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в том числе и финансовой, это поможет им в будущем не влезать в долги, держать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себя в рамках имеющихся средств и аккуратно вести свой бюджет.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На первый план ставится формирование нравственных понятий: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честности, обязательности, умения подчинять свои желания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возможностям, законопослушности, взаимопомощи и пр.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Pr="00C64927">
        <w:rPr>
          <w:rFonts w:ascii="Times New Roman" w:hAnsi="Times New Roman" w:cs="Times New Roman"/>
          <w:sz w:val="28"/>
          <w:szCs w:val="28"/>
        </w:rPr>
        <w:t> 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C64927">
        <w:rPr>
          <w:rFonts w:ascii="Times New Roman" w:hAnsi="Times New Roman" w:cs="Times New Roman"/>
          <w:sz w:val="28"/>
          <w:szCs w:val="28"/>
        </w:rPr>
        <w:t> расширить знания детей о возникновении денег, о том, что служило деньгами для древних людей; формировать основы финансовой грамотности у дошкольников.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Развивающие:</w:t>
      </w:r>
      <w:r w:rsidRPr="00C64927">
        <w:rPr>
          <w:rFonts w:ascii="Times New Roman" w:hAnsi="Times New Roman" w:cs="Times New Roman"/>
          <w:sz w:val="28"/>
          <w:szCs w:val="28"/>
        </w:rPr>
        <w:t> развивать память, внимание, речь, стимулировать активность детей; развивать умение творчески подходить к решению ситуаций финансовых отношений посредством игровых действий.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C64927">
        <w:rPr>
          <w:rFonts w:ascii="Times New Roman" w:hAnsi="Times New Roman" w:cs="Times New Roman"/>
          <w:sz w:val="28"/>
          <w:szCs w:val="28"/>
        </w:rPr>
        <w:t> содействовать проявлению интереса у детей к профессиональной деятельности взрослых; воспитывать представления о сущности таких нравственных категорий, как экономность, бережливость и честность.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- дети подготовительной к школе группы;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- воспитатели группы;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- родители.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Сроки реализации проекта:</w:t>
      </w:r>
      <w:r w:rsidRPr="00C64927">
        <w:rPr>
          <w:rFonts w:ascii="Times New Roman" w:hAnsi="Times New Roman" w:cs="Times New Roman"/>
          <w:sz w:val="28"/>
          <w:szCs w:val="28"/>
        </w:rPr>
        <w:t> краткосрочный – 1 месяц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Тип проекта:</w:t>
      </w:r>
      <w:r w:rsidRPr="00C64927">
        <w:rPr>
          <w:rFonts w:ascii="Times New Roman" w:hAnsi="Times New Roman" w:cs="Times New Roman"/>
          <w:sz w:val="28"/>
          <w:szCs w:val="28"/>
        </w:rPr>
        <w:t> информационно-практико-ориентированный.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Этапы проекта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1 этап - подготовительный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• Изучение справочной, методической, энциклопедической литературы.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• Информирование родителей о планировании работы с детьми по проекту «Финансово грамотный дошкольник».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• Подбор художественной литературы, мультфильмов, презентаций для детей по выбранной тематике.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• Подбор необходимого оборудования и пособий для практического обогащения проекта.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2 этап – основной</w:t>
      </w:r>
    </w:p>
    <w:p w:rsidR="00C64927" w:rsidRPr="00C64927" w:rsidRDefault="00C64927" w:rsidP="00C649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Включение в НОД элементов финансовой грамотности.</w:t>
      </w:r>
    </w:p>
    <w:p w:rsidR="00C64927" w:rsidRPr="00C64927" w:rsidRDefault="00C64927" w:rsidP="00C649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Чтение с детьми произведений: Н.Носов «Незнайка на Луне», Джанни Родари «Приключения Чиполлино», А.Толстой «Золотой ключик, или приключения Буратино», Г.Х.Андерсон «Новое платье короля».</w:t>
      </w:r>
    </w:p>
    <w:p w:rsidR="00C64927" w:rsidRPr="00C64927" w:rsidRDefault="00C64927" w:rsidP="00C649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lastRenderedPageBreak/>
        <w:t>Просмотр мультфильмов: С. Михалков «Как старик корову продавал», «Золотая антилопа», «Приключения Буратино», «Приключения Незнайки», «Барбоскины и реклама», «Бизнес крокодила Гены», «Простоквашино. Клад», «Уроки тетушки Совы. Азбука денег», «Азбука финансовой грамотности со Смешариками».</w:t>
      </w:r>
    </w:p>
    <w:p w:rsidR="00C64927" w:rsidRPr="00C64927" w:rsidRDefault="00C64927" w:rsidP="00C649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Организация развивающей среды.</w:t>
      </w:r>
    </w:p>
    <w:p w:rsidR="00C64927" w:rsidRPr="00C64927" w:rsidRDefault="00C64927" w:rsidP="00C649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Экскурсия в магазин.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3 этап – заключительный. Включает в себя проведение досуга «Семейный бюджет».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</w:t>
      </w:r>
    </w:p>
    <w:p w:rsidR="00C64927" w:rsidRPr="00C64927" w:rsidRDefault="00C64927" w:rsidP="00C649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Дети приобретают первичный финансовый опыт, учатся устанавливать разумные финансовые отношения в различных сферах жизнедеятельности.</w:t>
      </w:r>
    </w:p>
    <w:p w:rsidR="00C64927" w:rsidRPr="00C64927" w:rsidRDefault="00C64927" w:rsidP="00C649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знают и называют разные места и учреждения торговли: рынок, магазин, ярмарка, супермаркет, интернет-магазин.</w:t>
      </w:r>
    </w:p>
    <w:p w:rsidR="00C64927" w:rsidRPr="00C64927" w:rsidRDefault="00C64927" w:rsidP="00C649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бережно, рационально, экономно используют расходные материалы для игр и занятий (бумагу, карандаши, краски, материю и др.)</w:t>
      </w:r>
    </w:p>
    <w:p w:rsidR="00C64927" w:rsidRPr="00C64927" w:rsidRDefault="00C64927" w:rsidP="00C649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Родители получают дополнительные знания по формированию финансовой грамотности детей.</w:t>
      </w:r>
    </w:p>
    <w:p w:rsidR="00C64927" w:rsidRPr="00C64927" w:rsidRDefault="00C64927" w:rsidP="00C6492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Педагоги получат систему работы по формированию финансового опыта детей.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1 блок – ТРУД И ПРОДУКТ ТРУДА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 xml:space="preserve">Первый большой блок, с чего мы начали работу над проектом – это труд и продукт труда, в котором дети должны были узнать о том, что люди трудятся, чтобы прокормить себя и свою семью, чтобы сделать запасы на будущее, приносить пользу другим. Что в процессе труда люди создают, производят различные предметы, продукты труда. Производство невозможно без средств производства, с помощью которых осуществляется процесс производства продуктов труда. 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lastRenderedPageBreak/>
        <w:t>В ходе проекта мы начали искать литературу, которая бы знакомила детей с трудом, профессиями, и это заставило взглянуть на давно знакомые произведения другими глазами, ведь, как оказалось, практически в каждом художественном произведении для детей мы так или иначе можем заметить, что персонажи трудятся. В группе мы организовали уголок профессий, и дети с удовольствием играли в сюжетно-ролевые игры, настольно-печатные, театрализация. Детям понравился лэпбук, который включал в себя такие игры как лото, найди пару, собери картинку, мемори.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Детям очень понравилось лото, монополия, в монополии «Миллионер» они интуитивно упростили правила игры для себя. На празднике мам мы предложили игру «Мечта мамы», и мама рисовала желаемую будущую профессию для своего ребенка на ватмане.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Дети с большим интересом играли в сюжетно-ролевые игры, обыгрывая разные профессии.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Мы включали в занятия элементы экономики, особенно детям понравилась работа с интерактивной доской. В результате работы над первым блоком у детей формировались представления о содержании деятельности людей некоторых новых и известных профессий, они учились уважать людей, умеющих трудиться и честно зарабатывать деньги. Знакомство с людьми разных профессий воспитывало уважение к человеку, умеющему хорошо и честно зарабатывать деньги, у которого есть собственное дело, уважение к труду вообще. Дети узнали, что за свой труд взрослые получают деньги. Деньги определяют достаток семьи, так как взрослые могут купить то, что нужно и им, и детям. Продукты (товары) можно приобрести (купить) за деньги.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2 блок – ДЕНЬГИ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Далее мы разбирали второй блок – деньги. Перед детьми был поставлен вопрос, как появились деньги. Мы смотрели презентации о том, что служило древним людям деньгами, и мы организовали выставку «Самые первые деньги людей».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Детей заинтересовала тема денег, и один ребенок принес в детский сад игрушечный автомат с напитками и с удовольствием показал всем детям принцип его работы. Также мы организовали выставку поделок, так в нашей группе появились игровой банкомат в полный детский рост, маленький банкомат из лего, касса-копилка.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Проявили фантазию, когда придумывали дизайн купюр детских денег.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В ходе работы над блоком у детей возник вопрос: а можно ли детям как-то заработать деньги? И у нас возник замысел организовать неделю под названием «Город помощников», и мы предложили детям ряд трудовых и посильных поручений, фиксируя их успехи визуально – на экране напротив каждой фамилии за выполненные поручения детям наклеивались монетки – наша выдуманная валюта рублик – их будущая зарплата.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Но чтобы будущую зарплату можно было куда-нибудь складывать, мы с детьми сделали кошельки из оригами.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Мы объединили настольно-печатную игру «Покупки» и сюжетно-ролевую игру «Магазин», и учили детей распределять деньги на покупки и покупать точно по списку.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Дети помогли нам организовать пространство для игры в магазин игрушек, наклеить ценники к товарам, положить чеки в кассу, разложить все игры на полочки.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 xml:space="preserve">И мы провели игру, в которой сначала дети были только покупателями, и уже когда они научились общению с продавцом, поняли, что нужно делать, некоторые дети попробовали себя в роли продавца. В игре также решались и такие вопросы, как рассчитать свой бюджет и выбрать игру по </w:t>
      </w:r>
      <w:r w:rsidRPr="00C64927">
        <w:rPr>
          <w:rFonts w:ascii="Times New Roman" w:hAnsi="Times New Roman" w:cs="Times New Roman"/>
          <w:sz w:val="28"/>
          <w:szCs w:val="28"/>
        </w:rPr>
        <w:lastRenderedPageBreak/>
        <w:t>возможностям, понять, что часто бывает так, что некоторые покупки не по карману.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Завершающим этапом работы над блоком «Деньги» стала экскурсия в магазин игрушек. Дети смогли увидеть, какие отделы есть в магазине, узнать, что на товаре должен быть ценник, в чем заключается работа продавца. И по окончании экскурсии один воспитанник совершил покупку, так как уже имел представление, что нужно сказать продавцу, как оплатить покупку, что обязательно нужно взять чек.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В блоке «Деньги» мы реализовали следующие задачи: познакомили детей с деньгами разных стран, воспитывали начала разумного поведения в жизненных ситуациях, связанных с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деньгами, насущными потребностями, дали детям представление о том, что деньгами оплачивают результаты труда людей, деньги являются средством и условием материального благополучия, достатка в жизни людей.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3 блок – РЕКЛАМА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В блоке «Реклама» мы ставили перед собой цели воспитать у детей осознанного отношения детей к рекламе, объяснить, что купить все не только нереально (не хватит ни зарплаты, ни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накоплений), но и не нужно; научить отличать реальные потребности от навязанных. Мы начали знакомство детей с понятием «реклама» с мультфильма по рассказу С. Михалкова «Как старик корову продавал». По данной теме детям были продемонстрированы и другие мультфильмы и прочитаны произведения. В беседе на тему «Реклама» мы просили детей вспомнить те случаи, когда вам понравилась реклама, вам что-то купили из-за нее, но вам не понравился продукт. Дети рассказали о некоторых игрушках и сладостях, которые не соответствовали их ожиданиям, и мы пришли к выводу, что не всегда нам в рекламе говорят правду.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 xml:space="preserve">Мы предложили детям игру «Открой свое кафе». Она заключалась в том, что выбираются двое предпринимателей, и они набирают себе команду, которая должна заняться сначала созданием меню, затем изготовлением продукции, </w:t>
      </w:r>
      <w:r w:rsidRPr="00C64927">
        <w:rPr>
          <w:rFonts w:ascii="Times New Roman" w:hAnsi="Times New Roman" w:cs="Times New Roman"/>
          <w:sz w:val="28"/>
          <w:szCs w:val="28"/>
        </w:rPr>
        <w:lastRenderedPageBreak/>
        <w:t>придумать рекламу для своего кафе, и после этих шагов привлечь покупателей и начать продажи.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Дети смогли представить рекламу своего продукта, после чего открыть кафе и начать продавать там свою продукцию. А другая команда в то же время получила деньги и отправилась покупать и, так сказать, «пробовать», что приготовили их конкуренты.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Затем вторая команда представила свою рекламу и рассказала, почему нужно выбрать именно их кафе, в чем «фишка» заведения. Также, они продавали свои блюда. А после игры подсчитывался заработок обеих команд, мы беседовали, почему одни продали больше и заработали больше, а другие меньше. Команда №1 проанализировала, почему их продукция пользовалась меньшим спросом (внешний вид), и как это можно исправить.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Таким образом, дети познакомились с понятием «реклама» и узнали, какую роль она играет в жизни.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4 блок – ПОЛЕЗНЫЕ ЭКОНОМИЧЕСКИЕ НАВЫКИ И ПРИВЫЧКИ В БЫТУ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Содержание данного блока реализуется в рамках изучения блоков «Труд и продукт (товар)», «Деньги и цена (стоимость)», «Реклама», а так же в ситуациях повседневной жизни, на которые педагог обращает внимание детей. Работа с детьми по данному блоку предполагает создание предпосылок для формирования нравственно оправданных привычек, оказывающих влияние на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выбор общественно одобряемых способов экономического поведения (не жадничать, уметь пользоваться общими вещами, игрушками, пособиями, материалами для игр и занятий, беречь вещи, не выбрасывать еду и др).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Мы обращали внимание детей на то, что если человек пользуется средствами, предоставленными ему, неэкономно, то он может быстро стать бедным, и его жизнь изменится. Мы напоминали о том, что нужно экономить воду, свет, что в мире очень многие ежедневные блага стоят денег, и нужно разумно распоряжаться ими.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 xml:space="preserve">Чтобы дети понимали, что такое семейный бюджет, и на что он тратится, мы организовали игру, задействовав интерактивную доску Дети объединялись в </w:t>
      </w:r>
      <w:r w:rsidRPr="00C64927">
        <w:rPr>
          <w:rFonts w:ascii="Times New Roman" w:hAnsi="Times New Roman" w:cs="Times New Roman"/>
          <w:sz w:val="28"/>
          <w:szCs w:val="28"/>
        </w:rPr>
        <w:lastRenderedPageBreak/>
        <w:t>одну семью, каждый взрослый член семьи получал доход, общий доход каждого – это семейный бюджет. На экран выводятся расходы, которые предвидятся для семьи в этом месяце, и дети должны выделить из семейного бюджета деньги на обязательные расходы и положить их в красный конверт, на непредвиденные – в желтый, и в итоге понять, сколько осталось, и принять всей семьей решение потратить эти деньги на досуг и что-то желаемое, или отложить эти деньги на потом. Эти деньги кладутся в зеленый конверт.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В 4 блоке мы работали над тем, чтобы формировать у детей бережное обращение со своими вещами и вещами принадлежащими другим взрослым, сверстникам; разумное использование материалов для игр и занятий (бумага, краски, карандаши, пластилин, фломастеры и т. д.); думать об экономии воды, электроэнергии (выключать, если ими в данный момент никто не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пользуется); не оставлять после себя беспорядок, брошенные вещи и игрушки.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Данная игра являлась заключительным этапом проекта, и дети показали, насколько у них сформированы знания о деньгах, их значимости, о потребностях человека, о том, что такое доходы и расходы, семейный бюджет, об экономии, о труде и т.д.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До начала работы над проектом мы предполагали, что столкнемся с трудностями, с отсутствием интереса детей к этой теме, но наши опасения не подтвердились, и дети достаточно скоро начали вникать во взрослый мир профессий, мир денег, и интерес возрастал с каждым этапом.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Проект поспособствовал вхождению детей в социально-экономическую жизнь, формированию у них основ финансовой грамотности. Дети начали осознавать смысл таких качеств экономической деятельности людей, как экономность, бережливость, рациональность, трудолюбие. У детей сформировались такие представления о том, что:</w:t>
      </w:r>
    </w:p>
    <w:p w:rsidR="00C64927" w:rsidRPr="00C64927" w:rsidRDefault="00C64927" w:rsidP="00C649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Деньги не появляются сами собой, а зарабатываются.</w:t>
      </w:r>
    </w:p>
    <w:p w:rsidR="00C64927" w:rsidRPr="00C64927" w:rsidRDefault="00C64927" w:rsidP="00C649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Сначала зарабатываем – потом тратим: соответственно, чем больше зарабатываешь и разумнее тратишь, тем больше можешь купить.</w:t>
      </w:r>
    </w:p>
    <w:p w:rsidR="00C64927" w:rsidRPr="00C64927" w:rsidRDefault="00C64927" w:rsidP="00C649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lastRenderedPageBreak/>
        <w:t>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денег).</w:t>
      </w:r>
    </w:p>
    <w:p w:rsidR="00C64927" w:rsidRPr="00C64927" w:rsidRDefault="00C64927" w:rsidP="00C649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Деньги любят счет (дети должны уметь считать деньги, например, сдачу в магазине).</w:t>
      </w:r>
    </w:p>
    <w:p w:rsidR="00C64927" w:rsidRPr="00C64927" w:rsidRDefault="00C64927" w:rsidP="00C649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Финансы нужно планировать.</w:t>
      </w:r>
    </w:p>
    <w:p w:rsidR="00C64927" w:rsidRPr="00C64927" w:rsidRDefault="00C64927" w:rsidP="00C649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Твои деньги бывают объектом чужого интереса (дети должны знать элементарные правила финансовой безопасности).</w:t>
      </w:r>
    </w:p>
    <w:p w:rsidR="00C64927" w:rsidRPr="00C64927" w:rsidRDefault="00C64927" w:rsidP="00C649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Не все продается и покупается (дети должны понимать, что главные ценности – жизнь, отношения, радость близких людей – за деньги не купишь).</w:t>
      </w:r>
    </w:p>
    <w:p w:rsidR="00C64927" w:rsidRPr="00C64927" w:rsidRDefault="00C64927" w:rsidP="00C649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Финансы – это интересно и увлекательно.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  <w:r w:rsidRPr="00C64927">
        <w:rPr>
          <w:rFonts w:ascii="Times New Roman" w:hAnsi="Times New Roman" w:cs="Times New Roman"/>
          <w:sz w:val="28"/>
          <w:szCs w:val="28"/>
        </w:rPr>
        <w:t>Мы считаем, что поставленные цели проекта были достигнуты и будем продолжать и дальше работать над формированием основ финансовой грамотности у детей дошкольного возраста.</w:t>
      </w:r>
    </w:p>
    <w:p w:rsidR="00C64927" w:rsidRPr="00C64927" w:rsidRDefault="00C64927" w:rsidP="00C64927">
      <w:pPr>
        <w:rPr>
          <w:rFonts w:ascii="Times New Roman" w:hAnsi="Times New Roman" w:cs="Times New Roman"/>
          <w:sz w:val="28"/>
          <w:szCs w:val="28"/>
        </w:rPr>
      </w:pPr>
    </w:p>
    <w:p w:rsidR="0006058D" w:rsidRPr="00C64927" w:rsidRDefault="0006058D">
      <w:pPr>
        <w:rPr>
          <w:rFonts w:ascii="Times New Roman" w:hAnsi="Times New Roman" w:cs="Times New Roman"/>
          <w:sz w:val="28"/>
          <w:szCs w:val="28"/>
        </w:rPr>
      </w:pPr>
    </w:p>
    <w:sectPr w:rsidR="0006058D" w:rsidRPr="00C6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2B8F"/>
    <w:multiLevelType w:val="multilevel"/>
    <w:tmpl w:val="77D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E6700"/>
    <w:multiLevelType w:val="multilevel"/>
    <w:tmpl w:val="4A58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24875"/>
    <w:multiLevelType w:val="multilevel"/>
    <w:tmpl w:val="E9E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C2AF0"/>
    <w:multiLevelType w:val="multilevel"/>
    <w:tmpl w:val="FAFE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35CCC"/>
    <w:multiLevelType w:val="multilevel"/>
    <w:tmpl w:val="97D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073FE"/>
    <w:multiLevelType w:val="multilevel"/>
    <w:tmpl w:val="4508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3735B"/>
    <w:multiLevelType w:val="multilevel"/>
    <w:tmpl w:val="73E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6"/>
    <w:rsid w:val="0006058D"/>
    <w:rsid w:val="004F72D6"/>
    <w:rsid w:val="00C64927"/>
    <w:rsid w:val="00F2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7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47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58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2045</Words>
  <Characters>11661</Characters>
  <Application>Microsoft Office Word</Application>
  <DocSecurity>0</DocSecurity>
  <Lines>97</Lines>
  <Paragraphs>27</Paragraphs>
  <ScaleCrop>false</ScaleCrop>
  <Company/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2021-12-29T06:24:00Z</dcterms:created>
  <dcterms:modified xsi:type="dcterms:W3CDTF">2021-12-29T06:31:00Z</dcterms:modified>
</cp:coreProperties>
</file>